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8954C" w14:textId="54E33D40" w:rsidR="002767A0" w:rsidRDefault="00AB0693" w:rsidP="002767A0">
      <w:pPr>
        <w:rPr>
          <w:u w:val="single"/>
        </w:rPr>
      </w:pPr>
      <w:r>
        <w:rPr>
          <w:noProof/>
        </w:rPr>
        <w:drawing>
          <wp:inline distT="0" distB="0" distL="0" distR="0" wp14:anchorId="2CB1B30B" wp14:editId="524EB7ED">
            <wp:extent cx="5760720" cy="1142365"/>
            <wp:effectExtent l="0" t="0" r="0" b="635"/>
            <wp:docPr id="4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4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19811" w14:textId="77777777" w:rsidR="00DD7E72" w:rsidRDefault="00DD7E72" w:rsidP="002767A0">
      <w:pPr>
        <w:rPr>
          <w:u w:val="single"/>
        </w:rPr>
      </w:pPr>
    </w:p>
    <w:p w14:paraId="66AD9DBF" w14:textId="055E1642" w:rsidR="00D814D1" w:rsidRPr="00233837" w:rsidRDefault="00D814D1" w:rsidP="00233837">
      <w:pPr>
        <w:jc w:val="center"/>
        <w:rPr>
          <w:u w:val="single"/>
        </w:rPr>
      </w:pPr>
    </w:p>
    <w:p w14:paraId="477EFDC1" w14:textId="3168E63F" w:rsidR="009A65F2" w:rsidRPr="00EB47E5" w:rsidRDefault="00487F6A" w:rsidP="009A65F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POLU</w:t>
      </w:r>
      <w:r w:rsidR="009A65F2" w:rsidRPr="00EB47E5">
        <w:rPr>
          <w:rFonts w:cstheme="minorHAnsi"/>
          <w:b/>
          <w:bCs/>
        </w:rPr>
        <w:t>GODIŠNJI IZVJEŠTAJ O IZVRŠENJU</w:t>
      </w:r>
    </w:p>
    <w:p w14:paraId="5078F693" w14:textId="6F95FF90" w:rsidR="009A65F2" w:rsidRPr="00EB47E5" w:rsidRDefault="009A65F2" w:rsidP="009A65F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EB47E5">
        <w:rPr>
          <w:rFonts w:cstheme="minorHAnsi"/>
          <w:b/>
          <w:bCs/>
        </w:rPr>
        <w:t>FINANCIJSKOG PLANA ZA 202</w:t>
      </w:r>
      <w:r w:rsidR="00AB0693">
        <w:rPr>
          <w:rFonts w:cstheme="minorHAnsi"/>
          <w:b/>
          <w:bCs/>
        </w:rPr>
        <w:t>6</w:t>
      </w:r>
      <w:r w:rsidRPr="00EB47E5">
        <w:rPr>
          <w:rFonts w:cstheme="minorHAnsi"/>
          <w:b/>
          <w:bCs/>
        </w:rPr>
        <w:t>. GODINU</w:t>
      </w:r>
    </w:p>
    <w:p w14:paraId="31F6E733" w14:textId="77777777" w:rsidR="009A65F2" w:rsidRPr="009779DF" w:rsidRDefault="009A65F2" w:rsidP="009A65F2">
      <w:pPr>
        <w:jc w:val="center"/>
        <w:rPr>
          <w:rFonts w:cstheme="minorHAnsi"/>
          <w14:shadow w14:blurRad="60007" w14:dist="0" w14:dir="1500000" w14:sx="100000" w14:sy="-30000" w14:kx="800400" w14:ky="0" w14:algn="bl">
            <w14:srgbClr w14:val="000000">
              <w14:alpha w14:val="80000"/>
            </w14:srgbClr>
          </w14:shadow>
        </w:rPr>
      </w:pPr>
    </w:p>
    <w:p w14:paraId="1273FC4B" w14:textId="41924347" w:rsidR="00F0738D" w:rsidRPr="009779DF" w:rsidRDefault="00B04E47" w:rsidP="00B04E47">
      <w:pPr>
        <w:jc w:val="both"/>
        <w:rPr>
          <w:rFonts w:cstheme="minorHAnsi"/>
        </w:rPr>
      </w:pPr>
      <w:r w:rsidRPr="009779DF">
        <w:rPr>
          <w:rFonts w:cstheme="minorHAnsi"/>
        </w:rPr>
        <w:t>Na temelju Pravilnika o polugodišnjem i godišnjem izvještaju o izvršenju proračuna i financijskog plana NN 85/202</w:t>
      </w:r>
      <w:r w:rsidR="00FF2B4D" w:rsidRPr="009779DF">
        <w:rPr>
          <w:rFonts w:cstheme="minorHAnsi"/>
        </w:rPr>
        <w:t>3</w:t>
      </w:r>
      <w:r w:rsidRPr="009779DF">
        <w:rPr>
          <w:rFonts w:cstheme="minorHAnsi"/>
        </w:rPr>
        <w:t xml:space="preserve"> od 24.07.2023.</w:t>
      </w:r>
      <w:r w:rsidR="00233837" w:rsidRPr="009779DF">
        <w:rPr>
          <w:rFonts w:cstheme="minorHAnsi"/>
        </w:rPr>
        <w:t xml:space="preserve"> i Zakona o proračunu NN 144/21</w:t>
      </w:r>
      <w:r w:rsidRPr="009779DF">
        <w:rPr>
          <w:rFonts w:cstheme="minorHAnsi"/>
        </w:rPr>
        <w:t xml:space="preserve"> dan je pregled  prihoda i primitaka, rashoda i izdataka po ekonomskoj</w:t>
      </w:r>
      <w:r w:rsidR="00EF25AD" w:rsidRPr="009779DF">
        <w:rPr>
          <w:rFonts w:cstheme="minorHAnsi"/>
        </w:rPr>
        <w:t>,</w:t>
      </w:r>
      <w:r w:rsidRPr="009779DF">
        <w:rPr>
          <w:rFonts w:cstheme="minorHAnsi"/>
        </w:rPr>
        <w:t xml:space="preserve"> programskoj klasifikaciji i izvorima financiranja. </w:t>
      </w:r>
    </w:p>
    <w:p w14:paraId="15EC605B" w14:textId="2AE41226" w:rsidR="007F53A0" w:rsidRPr="009779DF" w:rsidRDefault="00B04E47" w:rsidP="00B04E47">
      <w:pPr>
        <w:jc w:val="both"/>
        <w:rPr>
          <w:rFonts w:cstheme="minorHAnsi"/>
        </w:rPr>
      </w:pPr>
      <w:r w:rsidRPr="009779DF">
        <w:rPr>
          <w:rFonts w:cstheme="minorHAnsi"/>
        </w:rPr>
        <w:t xml:space="preserve">Izvršenje </w:t>
      </w:r>
      <w:r w:rsidR="00F0738D" w:rsidRPr="009779DF">
        <w:rPr>
          <w:rFonts w:cstheme="minorHAnsi"/>
        </w:rPr>
        <w:t>financijskog plana</w:t>
      </w:r>
      <w:r w:rsidR="00501D0B" w:rsidRPr="009779DF">
        <w:rPr>
          <w:rFonts w:cstheme="minorHAnsi"/>
        </w:rPr>
        <w:t xml:space="preserve"> Prirodoslovne i grafičke škole Rijeka</w:t>
      </w:r>
      <w:r w:rsidRPr="009779DF">
        <w:rPr>
          <w:rFonts w:cstheme="minorHAnsi"/>
        </w:rPr>
        <w:t xml:space="preserve"> odnosi</w:t>
      </w:r>
      <w:r w:rsidR="00F75059" w:rsidRPr="009779DF">
        <w:rPr>
          <w:rFonts w:cstheme="minorHAnsi"/>
        </w:rPr>
        <w:t xml:space="preserve"> </w:t>
      </w:r>
      <w:r w:rsidR="00F0738D" w:rsidRPr="009779DF">
        <w:rPr>
          <w:rFonts w:cstheme="minorHAnsi"/>
        </w:rPr>
        <w:t xml:space="preserve">se </w:t>
      </w:r>
      <w:r w:rsidR="00EF25AD" w:rsidRPr="009779DF">
        <w:rPr>
          <w:rFonts w:cstheme="minorHAnsi"/>
        </w:rPr>
        <w:t>na izvještajno</w:t>
      </w:r>
      <w:r w:rsidRPr="009779DF">
        <w:rPr>
          <w:rFonts w:cstheme="minorHAnsi"/>
        </w:rPr>
        <w:t xml:space="preserve"> razdoblje </w:t>
      </w:r>
      <w:r w:rsidR="00140540" w:rsidRPr="009779DF">
        <w:rPr>
          <w:rFonts w:cstheme="minorHAnsi"/>
        </w:rPr>
        <w:t xml:space="preserve">od </w:t>
      </w:r>
      <w:r w:rsidR="00EF25AD" w:rsidRPr="009779DF">
        <w:rPr>
          <w:rFonts w:cstheme="minorHAnsi"/>
        </w:rPr>
        <w:t>01.01.202</w:t>
      </w:r>
      <w:r w:rsidR="00AB0693">
        <w:rPr>
          <w:rFonts w:cstheme="minorHAnsi"/>
        </w:rPr>
        <w:t>6</w:t>
      </w:r>
      <w:r w:rsidR="00EF25AD" w:rsidRPr="009779DF">
        <w:rPr>
          <w:rFonts w:cstheme="minorHAnsi"/>
        </w:rPr>
        <w:t>.-3</w:t>
      </w:r>
      <w:r w:rsidR="00487F6A">
        <w:rPr>
          <w:rFonts w:cstheme="minorHAnsi"/>
        </w:rPr>
        <w:t>0</w:t>
      </w:r>
      <w:r w:rsidR="00EF25AD" w:rsidRPr="009779DF">
        <w:rPr>
          <w:rFonts w:cstheme="minorHAnsi"/>
        </w:rPr>
        <w:t>.</w:t>
      </w:r>
      <w:r w:rsidR="00487F6A">
        <w:rPr>
          <w:rFonts w:cstheme="minorHAnsi"/>
        </w:rPr>
        <w:t>06.</w:t>
      </w:r>
      <w:r w:rsidR="00EF25AD" w:rsidRPr="009779DF">
        <w:rPr>
          <w:rFonts w:cstheme="minorHAnsi"/>
        </w:rPr>
        <w:t>202</w:t>
      </w:r>
      <w:r w:rsidR="00AB0693">
        <w:rPr>
          <w:rFonts w:cstheme="minorHAnsi"/>
        </w:rPr>
        <w:t>6</w:t>
      </w:r>
      <w:r w:rsidR="00FF1052" w:rsidRPr="009779DF">
        <w:rPr>
          <w:rFonts w:cstheme="minorHAnsi"/>
        </w:rPr>
        <w:t>. i izrađuje se na razini odjeljka ekonomske klasifikacije</w:t>
      </w:r>
      <w:r w:rsidR="00AE295E">
        <w:rPr>
          <w:rFonts w:cstheme="minorHAnsi"/>
        </w:rPr>
        <w:t xml:space="preserve"> </w:t>
      </w:r>
      <w:r w:rsidR="00FF1052" w:rsidRPr="009779DF">
        <w:rPr>
          <w:rFonts w:cstheme="minorHAnsi"/>
        </w:rPr>
        <w:t>(četvrta razina računskog plana).</w:t>
      </w:r>
      <w:r w:rsidR="00B84C31" w:rsidRPr="009779DF">
        <w:rPr>
          <w:rFonts w:cstheme="minorHAnsi"/>
        </w:rPr>
        <w:t xml:space="preserve"> Izvorni, odnosno tekući plan odnose se na period od godine dana.</w:t>
      </w:r>
      <w:r w:rsidR="00233837" w:rsidRPr="009779DF">
        <w:rPr>
          <w:rFonts w:cstheme="minorHAnsi"/>
        </w:rPr>
        <w:t xml:space="preserve"> </w:t>
      </w:r>
    </w:p>
    <w:p w14:paraId="4C1A6F76" w14:textId="04C4FB65" w:rsidR="007F53A0" w:rsidRPr="009779DF" w:rsidRDefault="005912EA" w:rsidP="00B04E47">
      <w:pPr>
        <w:jc w:val="both"/>
        <w:rPr>
          <w:rFonts w:cstheme="minorHAnsi"/>
        </w:rPr>
      </w:pPr>
      <w:r w:rsidRPr="009779DF">
        <w:rPr>
          <w:rFonts w:cstheme="minorHAnsi"/>
        </w:rPr>
        <w:t xml:space="preserve">Polugodišnji i godišnji izvještaj o izvršenju </w:t>
      </w:r>
      <w:r w:rsidR="00A83172" w:rsidRPr="009779DF">
        <w:rPr>
          <w:rFonts w:cstheme="minorHAnsi"/>
        </w:rPr>
        <w:t xml:space="preserve">financijskog plana Prirodoslovne i grafičke škole Rijeka </w:t>
      </w:r>
      <w:r w:rsidRPr="009779DF">
        <w:rPr>
          <w:rFonts w:cstheme="minorHAnsi"/>
        </w:rPr>
        <w:t xml:space="preserve"> sadrž</w:t>
      </w:r>
      <w:r w:rsidR="00A83172" w:rsidRPr="009779DF">
        <w:rPr>
          <w:rFonts w:cstheme="minorHAnsi"/>
        </w:rPr>
        <w:t>i:</w:t>
      </w:r>
    </w:p>
    <w:p w14:paraId="3536E441" w14:textId="7A7569D1" w:rsidR="005912EA" w:rsidRPr="009779DF" w:rsidRDefault="00A83172" w:rsidP="00A83172">
      <w:pPr>
        <w:pStyle w:val="StandardWeb"/>
        <w:numPr>
          <w:ilvl w:val="0"/>
          <w:numId w:val="15"/>
        </w:numPr>
        <w:spacing w:before="0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9779DF">
        <w:rPr>
          <w:rFonts w:asciiTheme="minorHAnsi" w:hAnsiTheme="minorHAnsi" w:cstheme="minorHAnsi"/>
          <w:b/>
          <w:bCs/>
          <w:sz w:val="22"/>
          <w:szCs w:val="22"/>
        </w:rPr>
        <w:t xml:space="preserve">1.  </w:t>
      </w:r>
      <w:r w:rsidR="005912EA" w:rsidRPr="009779DF">
        <w:rPr>
          <w:rFonts w:asciiTheme="minorHAnsi" w:hAnsiTheme="minorHAnsi" w:cstheme="minorHAnsi"/>
          <w:b/>
          <w:bCs/>
          <w:sz w:val="22"/>
          <w:szCs w:val="22"/>
        </w:rPr>
        <w:t>Opći dio</w:t>
      </w:r>
      <w:r w:rsidR="005912EA" w:rsidRPr="009779D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DF7472" w14:textId="2AAE75E5" w:rsidR="005912EA" w:rsidRPr="009779DF" w:rsidRDefault="00A83172" w:rsidP="005912EA">
      <w:pPr>
        <w:pStyle w:val="StandardWeb"/>
        <w:spacing w:before="0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9779DF">
        <w:rPr>
          <w:rFonts w:asciiTheme="minorHAnsi" w:hAnsiTheme="minorHAnsi" w:cstheme="minorHAnsi"/>
          <w:sz w:val="22"/>
          <w:szCs w:val="22"/>
        </w:rPr>
        <w:t xml:space="preserve">      </w:t>
      </w:r>
      <w:r w:rsidR="00B54F14" w:rsidRPr="009779DF">
        <w:rPr>
          <w:rFonts w:asciiTheme="minorHAnsi" w:hAnsiTheme="minorHAnsi" w:cstheme="minorHAnsi"/>
          <w:sz w:val="22"/>
          <w:szCs w:val="22"/>
        </w:rPr>
        <w:t xml:space="preserve"> </w:t>
      </w:r>
      <w:r w:rsidR="005912EA" w:rsidRPr="009779DF">
        <w:rPr>
          <w:rFonts w:asciiTheme="minorHAnsi" w:hAnsiTheme="minorHAnsi" w:cstheme="minorHAnsi"/>
          <w:sz w:val="22"/>
          <w:szCs w:val="22"/>
        </w:rPr>
        <w:t>– sažetak Računa prihoda i rashoda i Računa financiranja</w:t>
      </w:r>
    </w:p>
    <w:p w14:paraId="10619EEB" w14:textId="03D41AC7" w:rsidR="00CB2BED" w:rsidRPr="009779DF" w:rsidRDefault="00A83172" w:rsidP="00B54F14">
      <w:pPr>
        <w:pStyle w:val="StandardWeb"/>
        <w:spacing w:before="0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9779DF">
        <w:rPr>
          <w:rFonts w:asciiTheme="minorHAnsi" w:hAnsiTheme="minorHAnsi" w:cstheme="minorHAnsi"/>
          <w:sz w:val="22"/>
          <w:szCs w:val="22"/>
        </w:rPr>
        <w:t xml:space="preserve">      </w:t>
      </w:r>
      <w:r w:rsidR="00B54F14" w:rsidRPr="009779DF">
        <w:rPr>
          <w:rFonts w:asciiTheme="minorHAnsi" w:hAnsiTheme="minorHAnsi" w:cstheme="minorHAnsi"/>
          <w:sz w:val="22"/>
          <w:szCs w:val="22"/>
        </w:rPr>
        <w:t xml:space="preserve"> </w:t>
      </w:r>
      <w:r w:rsidR="005912EA" w:rsidRPr="009779DF">
        <w:rPr>
          <w:rFonts w:asciiTheme="minorHAnsi" w:hAnsiTheme="minorHAnsi" w:cstheme="minorHAnsi"/>
          <w:sz w:val="22"/>
          <w:szCs w:val="22"/>
        </w:rPr>
        <w:t>– račun prihoda i rashoda i Račun financiranja.</w:t>
      </w:r>
    </w:p>
    <w:p w14:paraId="4CF4185B" w14:textId="2A5E3073" w:rsidR="005912EA" w:rsidRPr="009779DF" w:rsidRDefault="007F53A0" w:rsidP="00A83172">
      <w:pPr>
        <w:pStyle w:val="StandardWeb"/>
        <w:numPr>
          <w:ilvl w:val="0"/>
          <w:numId w:val="15"/>
        </w:numPr>
        <w:spacing w:before="0" w:beforeAutospacing="0" w:after="135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779DF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A83172" w:rsidRPr="009779D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54F14" w:rsidRPr="009779DF">
        <w:rPr>
          <w:rFonts w:asciiTheme="minorHAnsi" w:hAnsiTheme="minorHAnsi" w:cstheme="minorHAnsi"/>
          <w:b/>
          <w:bCs/>
          <w:sz w:val="22"/>
          <w:szCs w:val="22"/>
        </w:rPr>
        <w:t>Posebni dio</w:t>
      </w:r>
      <w:r w:rsidR="00B54F14" w:rsidRPr="009779DF">
        <w:rPr>
          <w:rFonts w:asciiTheme="minorHAnsi" w:hAnsiTheme="minorHAnsi" w:cstheme="minorHAnsi"/>
          <w:sz w:val="22"/>
          <w:szCs w:val="22"/>
        </w:rPr>
        <w:t xml:space="preserve"> polugodišnjeg i godišnjeg izvještaja o izvršenju financijskog plana proračunskog </w:t>
      </w:r>
      <w:r w:rsidRPr="009779DF">
        <w:rPr>
          <w:rFonts w:asciiTheme="minorHAnsi" w:hAnsiTheme="minorHAnsi" w:cstheme="minorHAnsi"/>
          <w:sz w:val="22"/>
          <w:szCs w:val="22"/>
        </w:rPr>
        <w:t xml:space="preserve"> </w:t>
      </w:r>
      <w:r w:rsidR="00B54F14" w:rsidRPr="009779DF">
        <w:rPr>
          <w:rFonts w:asciiTheme="minorHAnsi" w:hAnsiTheme="minorHAnsi" w:cstheme="minorHAnsi"/>
          <w:sz w:val="22"/>
          <w:szCs w:val="22"/>
        </w:rPr>
        <w:t>korisnika sadrži izvršenje rashoda i izdataka iskazanih po izvorima financiranja i ekonomskoj klasifikaciji, raspoređenih u programe koji se sastoje od aktivnosti i projekata.</w:t>
      </w:r>
    </w:p>
    <w:p w14:paraId="698092F8" w14:textId="0569600E" w:rsidR="00127538" w:rsidRPr="009779DF" w:rsidRDefault="00A83172" w:rsidP="00A83172">
      <w:pPr>
        <w:pStyle w:val="StandardWeb"/>
        <w:numPr>
          <w:ilvl w:val="0"/>
          <w:numId w:val="15"/>
        </w:numPr>
        <w:spacing w:before="0" w:beforeAutospacing="0" w:after="135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779DF">
        <w:rPr>
          <w:rFonts w:asciiTheme="minorHAnsi" w:hAnsiTheme="minorHAnsi" w:cstheme="minorHAnsi"/>
          <w:b/>
          <w:bCs/>
          <w:sz w:val="22"/>
          <w:szCs w:val="22"/>
        </w:rPr>
        <w:t>3.  Obrazloženje općeg  dijela</w:t>
      </w:r>
    </w:p>
    <w:p w14:paraId="47D73E4C" w14:textId="77777777" w:rsidR="00A83172" w:rsidRPr="009779DF" w:rsidRDefault="00A83172" w:rsidP="00A83172">
      <w:pPr>
        <w:pStyle w:val="StandardWeb"/>
        <w:spacing w:before="0" w:beforeAutospacing="0" w:after="135" w:afterAutospacing="0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BA132A1" w14:textId="3696A691" w:rsidR="00A83172" w:rsidRPr="009779DF" w:rsidRDefault="00A83172" w:rsidP="00A83172">
      <w:pPr>
        <w:pStyle w:val="StandardWeb"/>
        <w:numPr>
          <w:ilvl w:val="0"/>
          <w:numId w:val="15"/>
        </w:numPr>
        <w:spacing w:before="0" w:beforeAutospacing="0" w:after="135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779DF">
        <w:rPr>
          <w:rFonts w:asciiTheme="minorHAnsi" w:hAnsiTheme="minorHAnsi" w:cstheme="minorHAnsi"/>
          <w:b/>
          <w:bCs/>
          <w:sz w:val="22"/>
          <w:szCs w:val="22"/>
        </w:rPr>
        <w:t>4.  Posebni izvještaji</w:t>
      </w:r>
    </w:p>
    <w:p w14:paraId="21D0A125" w14:textId="77777777" w:rsidR="00A83172" w:rsidRPr="009779DF" w:rsidRDefault="00A83172" w:rsidP="00A83172">
      <w:pPr>
        <w:pStyle w:val="StandardWeb"/>
        <w:spacing w:before="0" w:beforeAutospacing="0" w:after="135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35DAF25" w14:textId="77777777" w:rsidR="0085199B" w:rsidRPr="009779DF" w:rsidRDefault="0085199B" w:rsidP="008519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779DF">
        <w:rPr>
          <w:rFonts w:cstheme="minorHAnsi"/>
        </w:rPr>
        <w:t>Financijski podaci o ostvarenim prihodima/primicima i rashodima/izdacima prikazani u tablicama istovjetni su podacima iskazanim u Financijskim izvještajima koji su sastavljeni i predani sukladno Pravilniku o financijskom izvještavanju u proračunskom računovodstvu.</w:t>
      </w:r>
    </w:p>
    <w:p w14:paraId="3C14C33B" w14:textId="77777777" w:rsidR="0085199B" w:rsidRPr="009779DF" w:rsidRDefault="0085199B" w:rsidP="008519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000000"/>
        </w:rPr>
      </w:pPr>
    </w:p>
    <w:p w14:paraId="758DAD21" w14:textId="1C39EAD8" w:rsidR="00127538" w:rsidRPr="009779DF" w:rsidRDefault="00127538" w:rsidP="004720BB">
      <w:pPr>
        <w:jc w:val="both"/>
        <w:rPr>
          <w:rFonts w:cstheme="minorHAnsi"/>
          <w:iCs/>
          <w:color w:val="000000"/>
        </w:rPr>
      </w:pPr>
    </w:p>
    <w:p w14:paraId="74F31943" w14:textId="2D1D1368" w:rsidR="004720BB" w:rsidRPr="009779DF" w:rsidRDefault="004720BB" w:rsidP="004720BB">
      <w:pPr>
        <w:jc w:val="both"/>
        <w:rPr>
          <w:rFonts w:cstheme="minorHAnsi"/>
          <w:iCs/>
          <w:color w:val="000000"/>
        </w:rPr>
      </w:pPr>
    </w:p>
    <w:p w14:paraId="4F7E3E31" w14:textId="3B771D6C" w:rsidR="004720BB" w:rsidRDefault="004720BB" w:rsidP="004720BB">
      <w:pPr>
        <w:jc w:val="both"/>
        <w:rPr>
          <w:rFonts w:cstheme="minorHAnsi"/>
          <w:iCs/>
          <w:color w:val="000000"/>
        </w:rPr>
      </w:pPr>
    </w:p>
    <w:p w14:paraId="63B093DF" w14:textId="77777777" w:rsidR="00237574" w:rsidRDefault="00237574" w:rsidP="004720BB">
      <w:pPr>
        <w:jc w:val="both"/>
        <w:rPr>
          <w:rFonts w:cstheme="minorHAnsi"/>
          <w:iCs/>
          <w:color w:val="000000"/>
        </w:rPr>
      </w:pPr>
    </w:p>
    <w:p w14:paraId="6CBA6008" w14:textId="77777777" w:rsidR="005912EA" w:rsidRPr="009779DF" w:rsidRDefault="005912EA" w:rsidP="00B04E47">
      <w:pPr>
        <w:jc w:val="both"/>
        <w:rPr>
          <w:rFonts w:cstheme="minorHAnsi"/>
        </w:rPr>
      </w:pPr>
    </w:p>
    <w:p w14:paraId="3B065754" w14:textId="6B3BECCE" w:rsidR="00286E4E" w:rsidRPr="009779DF" w:rsidRDefault="00A33636" w:rsidP="00A33636">
      <w:pPr>
        <w:pStyle w:val="Odlomakpopisa"/>
        <w:numPr>
          <w:ilvl w:val="0"/>
          <w:numId w:val="17"/>
        </w:numPr>
        <w:rPr>
          <w:rFonts w:ascii="Calibri" w:hAnsi="Calibri" w:cs="Calibri"/>
          <w:b/>
          <w:sz w:val="24"/>
          <w:szCs w:val="24"/>
        </w:rPr>
      </w:pPr>
      <w:r w:rsidRPr="009779DF">
        <w:rPr>
          <w:rFonts w:ascii="Calibri" w:hAnsi="Calibri" w:cs="Calibri"/>
          <w:b/>
          <w:sz w:val="24"/>
          <w:szCs w:val="24"/>
        </w:rPr>
        <w:lastRenderedPageBreak/>
        <w:t>Obrazloženje općeg dijela izvještaja</w:t>
      </w:r>
    </w:p>
    <w:p w14:paraId="74F87FE9" w14:textId="77777777" w:rsidR="00A33636" w:rsidRPr="009779DF" w:rsidRDefault="00A33636" w:rsidP="00A33636">
      <w:pPr>
        <w:pStyle w:val="Odlomakpopisa"/>
        <w:rPr>
          <w:rFonts w:ascii="Calibri" w:hAnsi="Calibri" w:cs="Calibri"/>
          <w:b/>
          <w:sz w:val="24"/>
          <w:szCs w:val="24"/>
        </w:rPr>
      </w:pPr>
    </w:p>
    <w:p w14:paraId="7D51152B" w14:textId="339C1934" w:rsidR="00286E4E" w:rsidRPr="009779DF" w:rsidRDefault="00A33636" w:rsidP="00A33636">
      <w:pPr>
        <w:pStyle w:val="Odlomakpopisa"/>
        <w:numPr>
          <w:ilvl w:val="1"/>
          <w:numId w:val="17"/>
        </w:numPr>
        <w:rPr>
          <w:rFonts w:ascii="Calibri" w:hAnsi="Calibri" w:cs="Calibri"/>
          <w:b/>
          <w:sz w:val="24"/>
          <w:szCs w:val="24"/>
        </w:rPr>
      </w:pPr>
      <w:r w:rsidRPr="009779DF">
        <w:rPr>
          <w:rFonts w:ascii="Calibri" w:hAnsi="Calibri" w:cs="Calibri"/>
          <w:b/>
          <w:sz w:val="24"/>
          <w:szCs w:val="24"/>
        </w:rPr>
        <w:t xml:space="preserve"> </w:t>
      </w:r>
      <w:r w:rsidR="00286E4E" w:rsidRPr="009779DF">
        <w:rPr>
          <w:rFonts w:ascii="Calibri" w:hAnsi="Calibri" w:cs="Calibri"/>
          <w:b/>
          <w:sz w:val="24"/>
          <w:szCs w:val="24"/>
        </w:rPr>
        <w:t>Sažetak računa prihoda i rashoda, računa financiranja i rezultata</w:t>
      </w:r>
    </w:p>
    <w:p w14:paraId="3401B25D" w14:textId="273E580E" w:rsidR="001B6A6B" w:rsidRPr="00C26543" w:rsidRDefault="00286E4E" w:rsidP="00C26543">
      <w:pPr>
        <w:rPr>
          <w:rFonts w:ascii="Calibri" w:hAnsi="Calibri" w:cs="Calibri"/>
          <w:bCs/>
          <w:sz w:val="24"/>
          <w:szCs w:val="24"/>
        </w:rPr>
      </w:pPr>
      <w:r w:rsidRPr="009779DF">
        <w:rPr>
          <w:rFonts w:ascii="Calibri" w:hAnsi="Calibri" w:cs="Calibri"/>
          <w:bCs/>
          <w:sz w:val="24"/>
          <w:szCs w:val="24"/>
        </w:rPr>
        <w:t xml:space="preserve">      Tablica: Sažetak računa prihoda i rashoda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034"/>
        <w:gridCol w:w="1392"/>
        <w:gridCol w:w="1108"/>
        <w:gridCol w:w="1108"/>
        <w:gridCol w:w="1392"/>
        <w:gridCol w:w="1019"/>
        <w:gridCol w:w="1019"/>
      </w:tblGrid>
      <w:tr w:rsidR="00C26543" w:rsidRPr="00C26543" w14:paraId="2A95B183" w14:textId="77777777" w:rsidTr="00C26543">
        <w:trPr>
          <w:trHeight w:val="1027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48BE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Oznaka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A38C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 xml:space="preserve">Ostvarenje </w:t>
            </w:r>
            <w:proofErr w:type="spellStart"/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preth</w:t>
            </w:r>
            <w:proofErr w:type="spellEnd"/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. 1.-06.2025.            (1)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1BE3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Izvorni plan (2.)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87C5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Tekući plan (3.)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3BCD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Ostvarenje 01.-06.2026. (4.)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F9E5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Indeks 4./1. (5.)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9889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Indeks 4./3. (6.)</w:t>
            </w:r>
          </w:p>
        </w:tc>
      </w:tr>
      <w:tr w:rsidR="00C26543" w:rsidRPr="00C26543" w14:paraId="0500C2F0" w14:textId="77777777" w:rsidTr="00C26543">
        <w:trPr>
          <w:trHeight w:val="343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4BC7BE17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A. RAČUN PRIHODA I RASHODA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bottom"/>
            <w:hideMark/>
          </w:tcPr>
          <w:p w14:paraId="48D4477B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1.086.055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bottom"/>
            <w:hideMark/>
          </w:tcPr>
          <w:p w14:paraId="12C70C55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2.250.424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bottom"/>
            <w:hideMark/>
          </w:tcPr>
          <w:p w14:paraId="7930D9C3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2.250.424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bottom"/>
            <w:hideMark/>
          </w:tcPr>
          <w:p w14:paraId="621F1994" w14:textId="3A40CD0A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</w:t>
            </w:r>
            <w:r w:rsidR="00023999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153.624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bottom"/>
            <w:hideMark/>
          </w:tcPr>
          <w:p w14:paraId="5E2539D3" w14:textId="799613CB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</w:t>
            </w:r>
            <w:r w:rsidR="00023999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9BC2E6"/>
            <w:vAlign w:val="bottom"/>
            <w:hideMark/>
          </w:tcPr>
          <w:p w14:paraId="5528458B" w14:textId="088CAAD7" w:rsidR="00C26543" w:rsidRPr="00C26543" w:rsidRDefault="00023999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51</w:t>
            </w:r>
          </w:p>
        </w:tc>
      </w:tr>
      <w:tr w:rsidR="00C26543" w:rsidRPr="00C26543" w14:paraId="3544CB45" w14:textId="77777777" w:rsidTr="00C26543">
        <w:trPr>
          <w:trHeight w:val="358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311B6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Prihodi poslovanja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0B2026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1.086.055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D3203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sz w:val="18"/>
                <w:szCs w:val="18"/>
                <w:lang w:eastAsia="hr-HR"/>
              </w:rPr>
              <w:t>2.250.424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47F9E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sz w:val="18"/>
                <w:szCs w:val="18"/>
                <w:lang w:eastAsia="hr-HR"/>
              </w:rPr>
              <w:t>2.250.424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0CB23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1.153.624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D9F0F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FBD5C6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51</w:t>
            </w:r>
          </w:p>
        </w:tc>
      </w:tr>
      <w:tr w:rsidR="00C26543" w:rsidRPr="00C26543" w14:paraId="56946E23" w14:textId="77777777" w:rsidTr="00C26543">
        <w:trPr>
          <w:trHeight w:val="358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36F4B4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Prihodi od prodaje nefinancijske imovine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5677AD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A2354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A348B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E890B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8C4EF3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DA5F5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C26543" w:rsidRPr="00C26543" w14:paraId="73A69883" w14:textId="77777777" w:rsidTr="00C26543">
        <w:trPr>
          <w:trHeight w:val="358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  <w:hideMark/>
          </w:tcPr>
          <w:p w14:paraId="17520F28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UKUPNO PRIHODI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  <w:hideMark/>
          </w:tcPr>
          <w:p w14:paraId="421C2E39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1.086.055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  <w:hideMark/>
          </w:tcPr>
          <w:p w14:paraId="4E261F7E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2.100.173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  <w:hideMark/>
          </w:tcPr>
          <w:p w14:paraId="2792F5FF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2.100.173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  <w:hideMark/>
          </w:tcPr>
          <w:p w14:paraId="4BF40D94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1.153.624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  <w:hideMark/>
          </w:tcPr>
          <w:p w14:paraId="6CB9CDB7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  <w:hideMark/>
          </w:tcPr>
          <w:p w14:paraId="2F15D55A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51</w:t>
            </w:r>
          </w:p>
        </w:tc>
      </w:tr>
      <w:tr w:rsidR="00C26543" w:rsidRPr="00C26543" w14:paraId="3DF3ABCE" w14:textId="77777777" w:rsidTr="00C26543">
        <w:trPr>
          <w:trHeight w:val="358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5C9FB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Rashodi poslovanja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928DB4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1.236.315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32555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2.260.024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BF9EE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2.260.024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00750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1.144.119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5589C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053CA1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51</w:t>
            </w:r>
          </w:p>
        </w:tc>
      </w:tr>
      <w:tr w:rsidR="00C26543" w:rsidRPr="00C26543" w14:paraId="026F9AD3" w14:textId="77777777" w:rsidTr="00C26543">
        <w:trPr>
          <w:trHeight w:val="358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12C3F8" w14:textId="77777777" w:rsidR="00C26543" w:rsidRPr="00C26543" w:rsidRDefault="00C26543" w:rsidP="00C26543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 Rashodi za nefinancijsku imovinu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F4DB89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11.355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96D376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17.800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3B34A6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17.800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5FBBE4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3.334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B7EFC6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763F84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19</w:t>
            </w:r>
          </w:p>
        </w:tc>
      </w:tr>
      <w:tr w:rsidR="00C26543" w:rsidRPr="00C26543" w14:paraId="662D61DA" w14:textId="77777777" w:rsidTr="00C26543">
        <w:trPr>
          <w:trHeight w:val="358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  <w:hideMark/>
          </w:tcPr>
          <w:p w14:paraId="0E934B79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UKUPNO RASHODI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  <w:hideMark/>
          </w:tcPr>
          <w:p w14:paraId="43C32AFD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1.247.670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  <w:hideMark/>
          </w:tcPr>
          <w:p w14:paraId="31550813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2.277.824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  <w:hideMark/>
          </w:tcPr>
          <w:p w14:paraId="2623846A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2.277.824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  <w:hideMark/>
          </w:tcPr>
          <w:p w14:paraId="3B9BA33C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1.147.453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  <w:hideMark/>
          </w:tcPr>
          <w:p w14:paraId="5CD20EA2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  <w:hideMark/>
          </w:tcPr>
          <w:p w14:paraId="018854E4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50</w:t>
            </w:r>
          </w:p>
        </w:tc>
      </w:tr>
      <w:tr w:rsidR="00C26543" w:rsidRPr="00C26543" w14:paraId="17DEDC54" w14:textId="77777777" w:rsidTr="00C26543">
        <w:trPr>
          <w:trHeight w:val="537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760FDCC8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RAZLIKA:  VIŠAK/MANJAK (A)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vAlign w:val="bottom"/>
            <w:hideMark/>
          </w:tcPr>
          <w:p w14:paraId="5995E23C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-161.615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vAlign w:val="bottom"/>
            <w:hideMark/>
          </w:tcPr>
          <w:p w14:paraId="6615021E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-27.400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vAlign w:val="bottom"/>
            <w:hideMark/>
          </w:tcPr>
          <w:p w14:paraId="4EFF2F6F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-27.400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vAlign w:val="bottom"/>
            <w:hideMark/>
          </w:tcPr>
          <w:p w14:paraId="2ECB9CCD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6.171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vAlign w:val="bottom"/>
            <w:hideMark/>
          </w:tcPr>
          <w:p w14:paraId="544B3864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vAlign w:val="bottom"/>
            <w:hideMark/>
          </w:tcPr>
          <w:p w14:paraId="64BF3EF3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26543" w:rsidRPr="00C26543" w14:paraId="78E5F291" w14:textId="77777777" w:rsidTr="00C26543">
        <w:trPr>
          <w:trHeight w:val="14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73325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1E7DD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8BF74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5D1DB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09D31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B4A73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3FBF7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26543" w:rsidRPr="00C26543" w14:paraId="1863BAD1" w14:textId="77777777" w:rsidTr="00C26543">
        <w:trPr>
          <w:trHeight w:val="526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C040A" w14:textId="77777777" w:rsidR="00C26543" w:rsidRPr="00C26543" w:rsidRDefault="00C26543" w:rsidP="00C265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B. RAČUN FINANCIRANJA</w:t>
            </w:r>
          </w:p>
        </w:tc>
      </w:tr>
      <w:tr w:rsidR="00C26543" w:rsidRPr="00C26543" w14:paraId="61550A28" w14:textId="77777777" w:rsidTr="00C26543">
        <w:trPr>
          <w:trHeight w:val="9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ACD5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Oznaka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371B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Ostvarenje prethodne  2024. godine (1)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C47A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Izvorni plan (2.)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9429B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Tekući plan (3.)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F652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Ostvarenje 2025. godine        (4.)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829B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Indeks 4./1. (5.)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447B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Indeks 4./3. (6.)</w:t>
            </w:r>
          </w:p>
        </w:tc>
      </w:tr>
      <w:tr w:rsidR="00C26543" w:rsidRPr="00C26543" w14:paraId="3D71B2A4" w14:textId="77777777" w:rsidTr="00C26543">
        <w:trPr>
          <w:trHeight w:val="313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6739AD1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B. RAČUN PRIHODA I PRIMITAKA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C07082F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4D1DF1E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2697F67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44975C7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138013A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C93CECF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26543" w:rsidRPr="00C26543" w14:paraId="12AF846F" w14:textId="77777777" w:rsidTr="00C26543">
        <w:trPr>
          <w:trHeight w:val="283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1671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Primici od financijske imovine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CD73A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98E4F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5360E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7A142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24994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D7C1E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C26543" w:rsidRPr="00C26543" w14:paraId="03178B94" w14:textId="77777777" w:rsidTr="00C26543">
        <w:trPr>
          <w:trHeight w:val="298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61C6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Izdaci za financ.im. i otplate zajmova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E5C3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34FE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D53C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1411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D5FF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815D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C26543" w:rsidRPr="00C26543" w14:paraId="19C3BE50" w14:textId="77777777" w:rsidTr="00C26543">
        <w:trPr>
          <w:trHeight w:val="403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3952687C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RAZLIKA:  PRIMICI/IZDACI = NETO (B)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97F2DF9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F137A88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9507B69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F9B5A57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5E5845D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113A592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C26543" w:rsidRPr="00C26543" w14:paraId="6FAD341D" w14:textId="77777777" w:rsidTr="00C26543">
        <w:trPr>
          <w:trHeight w:val="14"/>
        </w:trPr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8C8AD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73E83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5DAC5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66D5D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E72A8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18A1F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CA119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26543" w:rsidRPr="00C26543" w14:paraId="5DDC70EC" w14:textId="77777777" w:rsidTr="00C26543">
        <w:trPr>
          <w:trHeight w:val="1034"/>
        </w:trPr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53C70" w14:textId="77777777" w:rsidR="00C26543" w:rsidRPr="00C26543" w:rsidRDefault="00C26543" w:rsidP="00C265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 xml:space="preserve">C. PRENESENA SREDSTVA IZ PRETHODNE GODINE </w:t>
            </w:r>
          </w:p>
        </w:tc>
      </w:tr>
      <w:tr w:rsidR="00C26543" w:rsidRPr="00C26543" w14:paraId="1052480D" w14:textId="77777777" w:rsidTr="00C26543">
        <w:trPr>
          <w:trHeight w:val="944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FE93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3C5F" w14:textId="77777777" w:rsidR="00C26543" w:rsidRPr="00C26543" w:rsidRDefault="00C26543" w:rsidP="0002399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Ostvarenje  prethodne   godine        (1.)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E2CD" w14:textId="77777777" w:rsidR="00C26543" w:rsidRPr="00C26543" w:rsidRDefault="00C26543" w:rsidP="0002399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Izvorni plan (2.)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A798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Tekući plan (3.)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32E3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Ostvarenje          (4.)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D893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Indeks 4./1. (5.)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7361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Indeks 4./3. (6.)</w:t>
            </w:r>
          </w:p>
        </w:tc>
      </w:tr>
      <w:tr w:rsidR="00C26543" w:rsidRPr="00C26543" w14:paraId="23532A23" w14:textId="77777777" w:rsidTr="00C26543">
        <w:trPr>
          <w:trHeight w:val="638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3FA2DF35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PRENESENA SREDSTVA   (C)  VIŠAK/MANJAK  IZ PRED. GODINE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6659CED7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33.483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1E60FF1A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27.400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0A2738A1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27.400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1DB42419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-139.665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22D9A1FC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-417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1227FE4A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-510</w:t>
            </w:r>
          </w:p>
        </w:tc>
      </w:tr>
      <w:tr w:rsidR="00C26543" w:rsidRPr="00C26543" w14:paraId="4BE678BC" w14:textId="77777777" w:rsidTr="00C26543">
        <w:trPr>
          <w:trHeight w:val="626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43E9B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Prenesena raspoloživa sredstva iz prethodne godine: VIŠAK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629B80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34.086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43327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27.400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5B14BE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27.400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3791FE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31.199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E8965D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DD4681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114</w:t>
            </w:r>
          </w:p>
        </w:tc>
      </w:tr>
      <w:tr w:rsidR="00C26543" w:rsidRPr="00C26543" w14:paraId="56B3328A" w14:textId="77777777" w:rsidTr="00C26543">
        <w:trPr>
          <w:trHeight w:val="556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B2B523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Preneseni MANJAK  iz prethodne godine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DBEEAF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089C9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92D888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9C48D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170.863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464BB0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28.336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D25928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26543" w:rsidRPr="00C26543" w14:paraId="1EDDD9EC" w14:textId="77777777" w:rsidTr="00C26543">
        <w:trPr>
          <w:trHeight w:val="1044"/>
        </w:trPr>
        <w:tc>
          <w:tcPr>
            <w:tcW w:w="907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6BE43" w14:textId="77777777" w:rsidR="00C26543" w:rsidRPr="00C26543" w:rsidRDefault="00C26543" w:rsidP="00C265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 xml:space="preserve">D. VIŠAK/MANJAK PRIHODA RASPOLOŽIV U SLIJEDEĆEM RAZDOBLJU </w:t>
            </w:r>
          </w:p>
        </w:tc>
      </w:tr>
      <w:tr w:rsidR="00C26543" w:rsidRPr="00C26543" w14:paraId="6A71114C" w14:textId="77777777" w:rsidTr="00C26543">
        <w:trPr>
          <w:trHeight w:val="14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F472" w14:textId="77777777" w:rsidR="00C26543" w:rsidRPr="00C26543" w:rsidRDefault="00C26543" w:rsidP="00C265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9EB8" w14:textId="77777777" w:rsidR="00C26543" w:rsidRPr="00C26543" w:rsidRDefault="00C26543" w:rsidP="00C26543">
            <w:pPr>
              <w:spacing w:after="0" w:line="240" w:lineRule="auto"/>
              <w:ind w:firstLineChars="100" w:firstLine="180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C280" w14:textId="77777777" w:rsidR="00C26543" w:rsidRPr="00C26543" w:rsidRDefault="00C26543" w:rsidP="00C26543">
            <w:pPr>
              <w:spacing w:after="0" w:line="240" w:lineRule="auto"/>
              <w:ind w:firstLineChars="100" w:firstLine="180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712F" w14:textId="77777777" w:rsidR="00C26543" w:rsidRPr="00C26543" w:rsidRDefault="00C26543" w:rsidP="00C26543">
            <w:pPr>
              <w:spacing w:after="0" w:line="240" w:lineRule="auto"/>
              <w:ind w:firstLineChars="100" w:firstLine="180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D2E4" w14:textId="77777777" w:rsidR="00C26543" w:rsidRPr="00C26543" w:rsidRDefault="00C26543" w:rsidP="00C26543">
            <w:pPr>
              <w:spacing w:after="0" w:line="240" w:lineRule="auto"/>
              <w:ind w:firstLineChars="100" w:firstLine="180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6538" w14:textId="77777777" w:rsidR="00C26543" w:rsidRPr="00C26543" w:rsidRDefault="00C26543" w:rsidP="00C26543">
            <w:pPr>
              <w:spacing w:after="0" w:line="240" w:lineRule="auto"/>
              <w:ind w:firstLineChars="100" w:firstLine="180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00DE" w14:textId="77777777" w:rsidR="00C26543" w:rsidRPr="00C26543" w:rsidRDefault="00C26543" w:rsidP="00C26543">
            <w:pPr>
              <w:spacing w:after="0" w:line="240" w:lineRule="auto"/>
              <w:ind w:firstLineChars="100" w:firstLine="180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</w:tr>
      <w:tr w:rsidR="00C26543" w:rsidRPr="00C26543" w14:paraId="0BF0690F" w14:textId="77777777" w:rsidTr="00C26543">
        <w:trPr>
          <w:trHeight w:val="967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89D9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Oznaka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F943" w14:textId="77777777" w:rsidR="00C26543" w:rsidRPr="00C26543" w:rsidRDefault="00C26543" w:rsidP="0002399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Ostvarenje prethodne  2025. godine (1)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585C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6CCE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FB33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Ostvarenje 2026.  godine        (4.)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8E45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Indeks 4./1. (5.)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D67E" w14:textId="77777777" w:rsidR="00C26543" w:rsidRPr="00C26543" w:rsidRDefault="00C26543" w:rsidP="00C26543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26543" w:rsidRPr="00C26543" w14:paraId="194656D8" w14:textId="77777777" w:rsidTr="00C26543">
        <w:trPr>
          <w:trHeight w:val="79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20FB0A4A" w14:textId="77777777" w:rsidR="00C26543" w:rsidRPr="00C26543" w:rsidRDefault="00C26543" w:rsidP="00C265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VIŠAK/MANJAK (A) +/- NETO (B)+ PRENESENA SREDSTVA (C) = D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59C6884E" w14:textId="1782AEDC" w:rsidR="00C26543" w:rsidRPr="00C26543" w:rsidRDefault="00023999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  <w:r w:rsidR="00C26543"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128.132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306806DB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21DBD654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09BA1508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-133.494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42C59671" w14:textId="0B7ADC9B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104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31295248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26543" w:rsidRPr="00C26543" w14:paraId="7D435AAB" w14:textId="77777777" w:rsidTr="00C26543">
        <w:trPr>
          <w:trHeight w:val="73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7E6945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VIŠAK prihoda raspoloživ u slijedećem razdoblju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995CE0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sz w:val="18"/>
                <w:szCs w:val="18"/>
                <w:lang w:eastAsia="hr-HR"/>
              </w:rPr>
              <w:t>32.557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CCAEC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1BFDD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A4C24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sz w:val="18"/>
                <w:szCs w:val="18"/>
                <w:lang w:eastAsia="hr-HR"/>
              </w:rPr>
              <w:t>42.369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87C62A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C9FEDE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26543" w:rsidRPr="00C26543" w14:paraId="38C4969E" w14:textId="77777777" w:rsidTr="00C26543">
        <w:trPr>
          <w:trHeight w:val="776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FA5207" w14:textId="77777777" w:rsidR="00C26543" w:rsidRPr="00C26543" w:rsidRDefault="00C26543" w:rsidP="00C2654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MANJAK prihoda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98C6A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sz w:val="18"/>
                <w:szCs w:val="18"/>
                <w:lang w:eastAsia="hr-HR"/>
              </w:rPr>
              <w:t>160.689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FCAF59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FD874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7F9C00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sz w:val="18"/>
                <w:szCs w:val="18"/>
                <w:lang w:eastAsia="hr-HR"/>
              </w:rPr>
              <w:t>175.863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09F3D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39CEF1" w14:textId="77777777" w:rsidR="00C26543" w:rsidRPr="00C26543" w:rsidRDefault="00C26543" w:rsidP="00C2654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2654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</w:tbl>
    <w:p w14:paraId="2C0BA1B2" w14:textId="77777777" w:rsidR="00AB0693" w:rsidRDefault="00AB0693" w:rsidP="00286E4E">
      <w:pPr>
        <w:jc w:val="both"/>
        <w:rPr>
          <w:rFonts w:cstheme="minorHAnsi"/>
        </w:rPr>
      </w:pPr>
    </w:p>
    <w:p w14:paraId="64C1258A" w14:textId="77777777" w:rsidR="00AB0693" w:rsidRDefault="00AB0693" w:rsidP="00286E4E">
      <w:pPr>
        <w:jc w:val="both"/>
        <w:rPr>
          <w:rFonts w:cstheme="minorHAnsi"/>
        </w:rPr>
      </w:pPr>
    </w:p>
    <w:p w14:paraId="0EC37A25" w14:textId="0160DB5D" w:rsidR="00286E4E" w:rsidRPr="004320DB" w:rsidRDefault="00286E4E" w:rsidP="00286E4E">
      <w:pPr>
        <w:jc w:val="both"/>
        <w:rPr>
          <w:rFonts w:cstheme="minorHAnsi"/>
        </w:rPr>
      </w:pPr>
      <w:r w:rsidRPr="004320DB">
        <w:rPr>
          <w:rFonts w:cstheme="minorHAnsi"/>
        </w:rPr>
        <w:t xml:space="preserve">Iz </w:t>
      </w:r>
      <w:r w:rsidR="004B7E05" w:rsidRPr="004320DB">
        <w:rPr>
          <w:rFonts w:cstheme="minorHAnsi"/>
        </w:rPr>
        <w:t>sažetka</w:t>
      </w:r>
      <w:r w:rsidRPr="004320DB">
        <w:rPr>
          <w:rFonts w:cstheme="minorHAnsi"/>
        </w:rPr>
        <w:t xml:space="preserve"> je</w:t>
      </w:r>
      <w:r w:rsidR="002C6E66" w:rsidRPr="004320DB">
        <w:rPr>
          <w:rFonts w:cstheme="minorHAnsi"/>
        </w:rPr>
        <w:t xml:space="preserve"> vidljivo da </w:t>
      </w:r>
      <w:r w:rsidR="00FC1208" w:rsidRPr="004320DB">
        <w:rPr>
          <w:rFonts w:cstheme="minorHAnsi"/>
        </w:rPr>
        <w:t xml:space="preserve">su ostvareni </w:t>
      </w:r>
      <w:r w:rsidRPr="004320DB">
        <w:rPr>
          <w:rFonts w:cstheme="minorHAnsi"/>
        </w:rPr>
        <w:t>prihodi</w:t>
      </w:r>
      <w:r w:rsidR="002C6E66" w:rsidRPr="004320DB">
        <w:rPr>
          <w:rFonts w:cstheme="minorHAnsi"/>
        </w:rPr>
        <w:t xml:space="preserve"> poslova</w:t>
      </w:r>
      <w:r w:rsidR="00FC1208" w:rsidRPr="004320DB">
        <w:rPr>
          <w:rFonts w:cstheme="minorHAnsi"/>
        </w:rPr>
        <w:t>nja</w:t>
      </w:r>
      <w:r w:rsidR="00CB6C26" w:rsidRPr="004320DB">
        <w:rPr>
          <w:rFonts w:cstheme="minorHAnsi"/>
        </w:rPr>
        <w:t>,</w:t>
      </w:r>
      <w:r w:rsidRPr="004320DB">
        <w:rPr>
          <w:rFonts w:cstheme="minorHAnsi"/>
        </w:rPr>
        <w:t xml:space="preserve"> </w:t>
      </w:r>
      <w:r w:rsidR="002C6E66" w:rsidRPr="004320DB">
        <w:rPr>
          <w:rFonts w:cstheme="minorHAnsi"/>
        </w:rPr>
        <w:t xml:space="preserve">u razdoblju </w:t>
      </w:r>
      <w:r w:rsidR="00CB6C26" w:rsidRPr="004320DB">
        <w:rPr>
          <w:rFonts w:cstheme="minorHAnsi"/>
        </w:rPr>
        <w:t xml:space="preserve"> od </w:t>
      </w:r>
      <w:r w:rsidR="002C6E66" w:rsidRPr="004320DB">
        <w:rPr>
          <w:rFonts w:cstheme="minorHAnsi"/>
        </w:rPr>
        <w:t>01.01.</w:t>
      </w:r>
      <w:r w:rsidR="000632C3" w:rsidRPr="004320DB">
        <w:rPr>
          <w:rFonts w:cstheme="minorHAnsi"/>
        </w:rPr>
        <w:t xml:space="preserve"> </w:t>
      </w:r>
      <w:r w:rsidR="002C6E66" w:rsidRPr="004320DB">
        <w:rPr>
          <w:rFonts w:cstheme="minorHAnsi"/>
        </w:rPr>
        <w:t>-</w:t>
      </w:r>
      <w:r w:rsidR="000632C3" w:rsidRPr="004320DB">
        <w:rPr>
          <w:rFonts w:cstheme="minorHAnsi"/>
        </w:rPr>
        <w:t xml:space="preserve"> </w:t>
      </w:r>
      <w:r w:rsidR="002C6E66" w:rsidRPr="004320DB">
        <w:rPr>
          <w:rFonts w:cstheme="minorHAnsi"/>
        </w:rPr>
        <w:t>3</w:t>
      </w:r>
      <w:r w:rsidR="00510DD3" w:rsidRPr="004320DB">
        <w:rPr>
          <w:rFonts w:cstheme="minorHAnsi"/>
        </w:rPr>
        <w:t>0</w:t>
      </w:r>
      <w:r w:rsidR="002C6E66" w:rsidRPr="004320DB">
        <w:rPr>
          <w:rFonts w:cstheme="minorHAnsi"/>
        </w:rPr>
        <w:t>.</w:t>
      </w:r>
      <w:r w:rsidR="00510DD3" w:rsidRPr="004320DB">
        <w:rPr>
          <w:rFonts w:cstheme="minorHAnsi"/>
        </w:rPr>
        <w:t>06</w:t>
      </w:r>
      <w:r w:rsidR="002C6E66" w:rsidRPr="004320DB">
        <w:rPr>
          <w:rFonts w:cstheme="minorHAnsi"/>
        </w:rPr>
        <w:t>.202</w:t>
      </w:r>
      <w:r w:rsidR="00DC5575" w:rsidRPr="004320DB">
        <w:rPr>
          <w:rFonts w:cstheme="minorHAnsi"/>
        </w:rPr>
        <w:t>6</w:t>
      </w:r>
      <w:r w:rsidR="002C6E66" w:rsidRPr="004320DB">
        <w:rPr>
          <w:rFonts w:cstheme="minorHAnsi"/>
        </w:rPr>
        <w:t>.</w:t>
      </w:r>
      <w:r w:rsidR="00C461C3" w:rsidRPr="004320DB">
        <w:rPr>
          <w:rFonts w:cstheme="minorHAnsi"/>
        </w:rPr>
        <w:t xml:space="preserve"> </w:t>
      </w:r>
      <w:r w:rsidRPr="004320DB">
        <w:rPr>
          <w:rFonts w:cstheme="minorHAnsi"/>
        </w:rPr>
        <w:t>u</w:t>
      </w:r>
      <w:r w:rsidR="0075557D" w:rsidRPr="004320DB">
        <w:rPr>
          <w:rFonts w:cstheme="minorHAnsi"/>
        </w:rPr>
        <w:t xml:space="preserve"> ukupnom</w:t>
      </w:r>
      <w:r w:rsidRPr="004320DB">
        <w:rPr>
          <w:rFonts w:cstheme="minorHAnsi"/>
        </w:rPr>
        <w:t xml:space="preserve"> iznosu od </w:t>
      </w:r>
      <w:r w:rsidR="00510DD3" w:rsidRPr="004320DB">
        <w:rPr>
          <w:rFonts w:cstheme="minorHAnsi"/>
        </w:rPr>
        <w:t>1.</w:t>
      </w:r>
      <w:r w:rsidR="00DC5575" w:rsidRPr="004320DB">
        <w:rPr>
          <w:rFonts w:cstheme="minorHAnsi"/>
        </w:rPr>
        <w:t xml:space="preserve">153.623,72 </w:t>
      </w:r>
      <w:proofErr w:type="spellStart"/>
      <w:r w:rsidRPr="004320DB">
        <w:rPr>
          <w:rFonts w:cstheme="minorHAnsi"/>
        </w:rPr>
        <w:t>eur</w:t>
      </w:r>
      <w:proofErr w:type="spellEnd"/>
      <w:r w:rsidRPr="004320DB">
        <w:rPr>
          <w:rFonts w:cstheme="minorHAnsi"/>
        </w:rPr>
        <w:t xml:space="preserve"> što u odnosu na plan za 20</w:t>
      </w:r>
      <w:r w:rsidR="00C461C3" w:rsidRPr="004320DB">
        <w:rPr>
          <w:rFonts w:cstheme="minorHAnsi"/>
        </w:rPr>
        <w:t>2</w:t>
      </w:r>
      <w:r w:rsidR="00DC5575" w:rsidRPr="004320DB">
        <w:rPr>
          <w:rFonts w:cstheme="minorHAnsi"/>
        </w:rPr>
        <w:t>6</w:t>
      </w:r>
      <w:r w:rsidRPr="004320DB">
        <w:rPr>
          <w:rFonts w:cstheme="minorHAnsi"/>
        </w:rPr>
        <w:t>.</w:t>
      </w:r>
      <w:r w:rsidR="000632C3" w:rsidRPr="004320DB">
        <w:rPr>
          <w:rFonts w:cstheme="minorHAnsi"/>
        </w:rPr>
        <w:t xml:space="preserve"> </w:t>
      </w:r>
      <w:r w:rsidRPr="004320DB">
        <w:rPr>
          <w:rFonts w:cstheme="minorHAnsi"/>
        </w:rPr>
        <w:t>godinu predstavlja izvršenje o</w:t>
      </w:r>
      <w:r w:rsidR="002C6E66" w:rsidRPr="004320DB">
        <w:rPr>
          <w:rFonts w:cstheme="minorHAnsi"/>
        </w:rPr>
        <w:t xml:space="preserve">d </w:t>
      </w:r>
      <w:r w:rsidR="00510DD3" w:rsidRPr="004320DB">
        <w:rPr>
          <w:rFonts w:cstheme="minorHAnsi"/>
        </w:rPr>
        <w:t>5</w:t>
      </w:r>
      <w:r w:rsidR="00F57BBA" w:rsidRPr="004320DB">
        <w:rPr>
          <w:rFonts w:cstheme="minorHAnsi"/>
        </w:rPr>
        <w:t>1,26</w:t>
      </w:r>
      <w:r w:rsidRPr="004320DB">
        <w:rPr>
          <w:rFonts w:cstheme="minorHAnsi"/>
        </w:rPr>
        <w:t xml:space="preserve"> %. </w:t>
      </w:r>
    </w:p>
    <w:p w14:paraId="6E7F6829" w14:textId="6E29ADE4" w:rsidR="00510DD3" w:rsidRPr="004320DB" w:rsidRDefault="00286E4E" w:rsidP="00B04E47">
      <w:pPr>
        <w:jc w:val="both"/>
        <w:rPr>
          <w:rFonts w:cstheme="minorHAnsi"/>
        </w:rPr>
      </w:pPr>
      <w:r w:rsidRPr="004320DB">
        <w:rPr>
          <w:rFonts w:cstheme="minorHAnsi"/>
        </w:rPr>
        <w:t>Ukupn</w:t>
      </w:r>
      <w:r w:rsidR="00FC1208" w:rsidRPr="004320DB">
        <w:rPr>
          <w:rFonts w:cstheme="minorHAnsi"/>
        </w:rPr>
        <w:t>o ostvareni</w:t>
      </w:r>
      <w:r w:rsidRPr="004320DB">
        <w:rPr>
          <w:rFonts w:cstheme="minorHAnsi"/>
        </w:rPr>
        <w:t xml:space="preserve"> rashodi</w:t>
      </w:r>
      <w:r w:rsidR="002C6E66" w:rsidRPr="004320DB">
        <w:rPr>
          <w:rFonts w:cstheme="minorHAnsi"/>
        </w:rPr>
        <w:t xml:space="preserve"> u istom razdoblju iznose</w:t>
      </w:r>
      <w:r w:rsidR="00023999" w:rsidRPr="004320DB">
        <w:rPr>
          <w:rFonts w:cstheme="minorHAnsi"/>
        </w:rPr>
        <w:t xml:space="preserve"> </w:t>
      </w:r>
      <w:r w:rsidR="00510DD3" w:rsidRPr="004320DB">
        <w:rPr>
          <w:rFonts w:cstheme="minorHAnsi"/>
        </w:rPr>
        <w:t>1.</w:t>
      </w:r>
      <w:r w:rsidR="00F57BBA" w:rsidRPr="004320DB">
        <w:rPr>
          <w:rFonts w:cstheme="minorHAnsi"/>
        </w:rPr>
        <w:t>147.453,07</w:t>
      </w:r>
      <w:r w:rsidR="00510DD3" w:rsidRPr="004320DB">
        <w:rPr>
          <w:rFonts w:cstheme="minorHAnsi"/>
        </w:rPr>
        <w:t xml:space="preserve"> </w:t>
      </w:r>
      <w:proofErr w:type="spellStart"/>
      <w:r w:rsidR="008950C9" w:rsidRPr="004320DB">
        <w:rPr>
          <w:rFonts w:cstheme="minorHAnsi"/>
        </w:rPr>
        <w:t>eur</w:t>
      </w:r>
      <w:proofErr w:type="spellEnd"/>
      <w:r w:rsidR="008950C9" w:rsidRPr="004320DB">
        <w:rPr>
          <w:rFonts w:cstheme="minorHAnsi"/>
        </w:rPr>
        <w:t xml:space="preserve"> </w:t>
      </w:r>
      <w:r w:rsidRPr="004320DB">
        <w:rPr>
          <w:rFonts w:cstheme="minorHAnsi"/>
        </w:rPr>
        <w:t xml:space="preserve">što </w:t>
      </w:r>
      <w:r w:rsidR="008950C9" w:rsidRPr="004320DB">
        <w:rPr>
          <w:rFonts w:cstheme="minorHAnsi"/>
        </w:rPr>
        <w:t>predstavlja izvršenje financijskog plana od</w:t>
      </w:r>
      <w:r w:rsidR="00C461C3" w:rsidRPr="004320DB">
        <w:rPr>
          <w:rFonts w:cstheme="minorHAnsi"/>
        </w:rPr>
        <w:t xml:space="preserve"> </w:t>
      </w:r>
      <w:r w:rsidR="00510DD3" w:rsidRPr="004320DB">
        <w:rPr>
          <w:rFonts w:cstheme="minorHAnsi"/>
        </w:rPr>
        <w:t>5</w:t>
      </w:r>
      <w:r w:rsidR="00F57BBA" w:rsidRPr="004320DB">
        <w:rPr>
          <w:rFonts w:cstheme="minorHAnsi"/>
        </w:rPr>
        <w:t>0,37</w:t>
      </w:r>
      <w:r w:rsidR="008950C9" w:rsidRPr="004320DB">
        <w:rPr>
          <w:rFonts w:cstheme="minorHAnsi"/>
        </w:rPr>
        <w:t>%</w:t>
      </w:r>
      <w:r w:rsidR="00E20AD0" w:rsidRPr="004320DB">
        <w:rPr>
          <w:rFonts w:cstheme="minorHAnsi"/>
        </w:rPr>
        <w:t xml:space="preserve">, </w:t>
      </w:r>
      <w:r w:rsidR="009C1C75" w:rsidRPr="004320DB">
        <w:rPr>
          <w:rFonts w:cstheme="minorHAnsi"/>
        </w:rPr>
        <w:t xml:space="preserve">što </w:t>
      </w:r>
      <w:r w:rsidR="008950C9" w:rsidRPr="004320DB">
        <w:rPr>
          <w:rFonts w:cstheme="minorHAnsi"/>
        </w:rPr>
        <w:t>odgovara izvještajnom razdoblju za koje se</w:t>
      </w:r>
      <w:r w:rsidR="00023999" w:rsidRPr="004320DB">
        <w:rPr>
          <w:rFonts w:cstheme="minorHAnsi"/>
        </w:rPr>
        <w:t xml:space="preserve"> podaci</w:t>
      </w:r>
      <w:r w:rsidR="008950C9" w:rsidRPr="004320DB">
        <w:rPr>
          <w:rFonts w:cstheme="minorHAnsi"/>
        </w:rPr>
        <w:t xml:space="preserve"> podnos</w:t>
      </w:r>
      <w:r w:rsidR="00023999" w:rsidRPr="004320DB">
        <w:rPr>
          <w:rFonts w:cstheme="minorHAnsi"/>
        </w:rPr>
        <w:t>e.</w:t>
      </w:r>
      <w:r w:rsidR="000632C3" w:rsidRPr="004320DB">
        <w:rPr>
          <w:rFonts w:cstheme="minorHAnsi"/>
          <w:color w:val="FF0000"/>
        </w:rPr>
        <w:t xml:space="preserve"> </w:t>
      </w:r>
      <w:r w:rsidR="000632C3" w:rsidRPr="004320DB">
        <w:rPr>
          <w:rFonts w:cstheme="minorHAnsi"/>
        </w:rPr>
        <w:t xml:space="preserve">Ukupni rashodi sastoje se od rashoda poslovanja </w:t>
      </w:r>
      <w:r w:rsidR="00CB6C26" w:rsidRPr="004320DB">
        <w:rPr>
          <w:rFonts w:cstheme="minorHAnsi"/>
        </w:rPr>
        <w:t>koji</w:t>
      </w:r>
      <w:r w:rsidR="000632C3" w:rsidRPr="004320DB">
        <w:rPr>
          <w:rFonts w:cstheme="minorHAnsi"/>
        </w:rPr>
        <w:t xml:space="preserve"> iznose </w:t>
      </w:r>
      <w:r w:rsidR="00510DD3" w:rsidRPr="004320DB">
        <w:rPr>
          <w:rFonts w:cstheme="minorHAnsi"/>
        </w:rPr>
        <w:t>1</w:t>
      </w:r>
      <w:r w:rsidR="00F57BBA" w:rsidRPr="004320DB">
        <w:rPr>
          <w:rFonts w:cstheme="minorHAnsi"/>
        </w:rPr>
        <w:t>.144.119,17</w:t>
      </w:r>
      <w:r w:rsidR="000632C3" w:rsidRPr="004320DB">
        <w:rPr>
          <w:rFonts w:cstheme="minorHAnsi"/>
        </w:rPr>
        <w:t xml:space="preserve"> </w:t>
      </w:r>
      <w:proofErr w:type="spellStart"/>
      <w:r w:rsidR="000632C3" w:rsidRPr="004320DB">
        <w:rPr>
          <w:rFonts w:cstheme="minorHAnsi"/>
        </w:rPr>
        <w:t>eur</w:t>
      </w:r>
      <w:proofErr w:type="spellEnd"/>
      <w:r w:rsidR="000632C3" w:rsidRPr="004320DB">
        <w:rPr>
          <w:rFonts w:cstheme="minorHAnsi"/>
        </w:rPr>
        <w:t xml:space="preserve"> i od rashoda za nabavu nefinancijske imovine</w:t>
      </w:r>
      <w:r w:rsidR="00CB6C26" w:rsidRPr="004320DB">
        <w:rPr>
          <w:rFonts w:cstheme="minorHAnsi"/>
        </w:rPr>
        <w:t xml:space="preserve"> u</w:t>
      </w:r>
      <w:r w:rsidR="000632C3" w:rsidRPr="004320DB">
        <w:rPr>
          <w:rFonts w:cstheme="minorHAnsi"/>
        </w:rPr>
        <w:t xml:space="preserve"> iznos</w:t>
      </w:r>
      <w:r w:rsidR="00CB6C26" w:rsidRPr="004320DB">
        <w:rPr>
          <w:rFonts w:cstheme="minorHAnsi"/>
        </w:rPr>
        <w:t>u</w:t>
      </w:r>
      <w:r w:rsidR="000632C3" w:rsidRPr="004320DB">
        <w:rPr>
          <w:rFonts w:cstheme="minorHAnsi"/>
        </w:rPr>
        <w:t xml:space="preserve"> od </w:t>
      </w:r>
      <w:r w:rsidR="00F57BBA" w:rsidRPr="004320DB">
        <w:rPr>
          <w:rFonts w:cstheme="minorHAnsi"/>
        </w:rPr>
        <w:t>3333,90</w:t>
      </w:r>
      <w:r w:rsidR="000632C3" w:rsidRPr="004320DB">
        <w:rPr>
          <w:rFonts w:cstheme="minorHAnsi"/>
        </w:rPr>
        <w:t xml:space="preserve"> </w:t>
      </w:r>
      <w:proofErr w:type="spellStart"/>
      <w:r w:rsidR="000632C3" w:rsidRPr="004320DB">
        <w:rPr>
          <w:rFonts w:cstheme="minorHAnsi"/>
        </w:rPr>
        <w:t>eur</w:t>
      </w:r>
      <w:proofErr w:type="spellEnd"/>
      <w:r w:rsidR="000632C3" w:rsidRPr="004320DB">
        <w:rPr>
          <w:rFonts w:cstheme="minorHAnsi"/>
        </w:rPr>
        <w:t>.</w:t>
      </w:r>
      <w:r w:rsidR="00FC1208" w:rsidRPr="004320DB">
        <w:rPr>
          <w:rFonts w:cstheme="minorHAnsi"/>
        </w:rPr>
        <w:t xml:space="preserve"> </w:t>
      </w:r>
    </w:p>
    <w:p w14:paraId="4D75D6EC" w14:textId="68116BB0" w:rsidR="00F57BBA" w:rsidRPr="004320DB" w:rsidRDefault="00F57BBA" w:rsidP="00F57BBA">
      <w:pPr>
        <w:jc w:val="both"/>
        <w:rPr>
          <w:rFonts w:eastAsia="Times New Roman" w:cstheme="minorHAnsi"/>
          <w:lang w:eastAsia="hr-HR"/>
        </w:rPr>
      </w:pPr>
      <w:r w:rsidRPr="004320DB">
        <w:rPr>
          <w:rFonts w:eastAsia="Times New Roman" w:cstheme="minorHAnsi"/>
          <w:lang w:eastAsia="hr-HR"/>
        </w:rPr>
        <w:t xml:space="preserve">Stanje novčanih sredstava na početku izvještajnog razdoblja iznosi 31.615,97 </w:t>
      </w:r>
      <w:proofErr w:type="spellStart"/>
      <w:r w:rsidRPr="004320DB">
        <w:rPr>
          <w:rFonts w:eastAsia="Times New Roman" w:cstheme="minorHAnsi"/>
          <w:lang w:eastAsia="hr-HR"/>
        </w:rPr>
        <w:t>eur</w:t>
      </w:r>
      <w:proofErr w:type="spellEnd"/>
      <w:r w:rsidRPr="004320DB">
        <w:rPr>
          <w:rFonts w:eastAsia="Times New Roman" w:cstheme="minorHAnsi"/>
          <w:lang w:eastAsia="hr-HR"/>
        </w:rPr>
        <w:t xml:space="preserve"> što odgovara stanju izvatka br. I-1. Na dan 05.02.2026. </w:t>
      </w:r>
      <w:r w:rsidR="00023999" w:rsidRPr="004320DB">
        <w:rPr>
          <w:rFonts w:eastAsia="Times New Roman" w:cstheme="minorHAnsi"/>
          <w:lang w:eastAsia="hr-HR"/>
        </w:rPr>
        <w:t xml:space="preserve">godine </w:t>
      </w:r>
      <w:r w:rsidRPr="004320DB">
        <w:rPr>
          <w:rFonts w:eastAsia="Times New Roman" w:cstheme="minorHAnsi"/>
          <w:lang w:eastAsia="hr-HR"/>
        </w:rPr>
        <w:t>sva sredstva na transakcijskom poslovnom računu škole prenesena su na jedinstveni račun Županije, te je poslovni račun škole, sukladno naputku, zatvoren. </w:t>
      </w:r>
    </w:p>
    <w:p w14:paraId="1F6A561A" w14:textId="76F78843" w:rsidR="00F57BBA" w:rsidRPr="004320DB" w:rsidRDefault="00F57BBA" w:rsidP="00B04E47">
      <w:pPr>
        <w:jc w:val="both"/>
        <w:rPr>
          <w:rFonts w:eastAsia="Times New Roman" w:cstheme="minorHAnsi"/>
          <w:lang w:eastAsia="hr-HR"/>
        </w:rPr>
      </w:pPr>
      <w:r w:rsidRPr="004320DB">
        <w:rPr>
          <w:rFonts w:eastAsia="Times New Roman" w:cstheme="minorHAnsi"/>
          <w:lang w:eastAsia="hr-HR"/>
        </w:rPr>
        <w:t>Uspostava jedinstvenog računa proračuna zakonska je obveza prema čl. 50. stavku 2. Zakona o proračunu. Sve uplate i isplate sada se vrše sa jedinstvenog računa sukladno Pravilniku o načinu i uvjetima izvršavanja proračuna PGŽ i financijskog  plana proračunskog korisnika.</w:t>
      </w:r>
    </w:p>
    <w:p w14:paraId="70473635" w14:textId="32E523F2" w:rsidR="00F57BBA" w:rsidRPr="004320DB" w:rsidRDefault="00AD25AA" w:rsidP="00B04E47">
      <w:pPr>
        <w:jc w:val="both"/>
        <w:rPr>
          <w:rFonts w:cstheme="minorHAnsi"/>
        </w:rPr>
      </w:pPr>
      <w:r w:rsidRPr="004320DB">
        <w:rPr>
          <w:rFonts w:cstheme="minorHAnsi"/>
        </w:rPr>
        <w:t xml:space="preserve">Raspoloživi </w:t>
      </w:r>
      <w:r w:rsidR="00501D0B" w:rsidRPr="004320DB">
        <w:rPr>
          <w:rFonts w:cstheme="minorHAnsi"/>
        </w:rPr>
        <w:t>višak</w:t>
      </w:r>
      <w:r w:rsidRPr="004320DB">
        <w:rPr>
          <w:rFonts w:cstheme="minorHAnsi"/>
        </w:rPr>
        <w:t xml:space="preserve"> </w:t>
      </w:r>
      <w:r w:rsidR="00501D0B" w:rsidRPr="004320DB">
        <w:rPr>
          <w:rFonts w:cstheme="minorHAnsi"/>
        </w:rPr>
        <w:t>prihoda</w:t>
      </w:r>
      <w:r w:rsidRPr="004320DB">
        <w:rPr>
          <w:rFonts w:cstheme="minorHAnsi"/>
        </w:rPr>
        <w:t xml:space="preserve"> iz prethodne </w:t>
      </w:r>
      <w:r w:rsidR="001C2C16" w:rsidRPr="004320DB">
        <w:rPr>
          <w:rFonts w:cstheme="minorHAnsi"/>
        </w:rPr>
        <w:t>202</w:t>
      </w:r>
      <w:r w:rsidR="00F57BBA" w:rsidRPr="004320DB">
        <w:rPr>
          <w:rFonts w:cstheme="minorHAnsi"/>
        </w:rPr>
        <w:t>5</w:t>
      </w:r>
      <w:r w:rsidR="001C2C16" w:rsidRPr="004320DB">
        <w:rPr>
          <w:rFonts w:cstheme="minorHAnsi"/>
        </w:rPr>
        <w:t xml:space="preserve">. </w:t>
      </w:r>
      <w:r w:rsidRPr="004320DB">
        <w:rPr>
          <w:rFonts w:cstheme="minorHAnsi"/>
        </w:rPr>
        <w:t>godine</w:t>
      </w:r>
      <w:r w:rsidR="0075557D" w:rsidRPr="004320DB">
        <w:rPr>
          <w:rFonts w:cstheme="minorHAnsi"/>
        </w:rPr>
        <w:t>, na početku razdoblja</w:t>
      </w:r>
      <w:r w:rsidRPr="004320DB">
        <w:rPr>
          <w:rFonts w:cstheme="minorHAnsi"/>
        </w:rPr>
        <w:t xml:space="preserve"> iznosi </w:t>
      </w:r>
      <w:r w:rsidR="00F57BBA" w:rsidRPr="004320DB">
        <w:rPr>
          <w:rFonts w:cstheme="minorHAnsi"/>
        </w:rPr>
        <w:t>31.198,64</w:t>
      </w:r>
      <w:r w:rsidRPr="004320DB">
        <w:rPr>
          <w:rFonts w:cstheme="minorHAnsi"/>
        </w:rPr>
        <w:t xml:space="preserve"> </w:t>
      </w:r>
      <w:proofErr w:type="spellStart"/>
      <w:r w:rsidRPr="004320DB">
        <w:rPr>
          <w:rFonts w:cstheme="minorHAnsi"/>
        </w:rPr>
        <w:t>eur</w:t>
      </w:r>
      <w:proofErr w:type="spellEnd"/>
      <w:r w:rsidRPr="004320DB">
        <w:rPr>
          <w:rFonts w:cstheme="minorHAnsi"/>
        </w:rPr>
        <w:t>, a rezultat je prelamanja viškova i manjkova na dan 31.12.202</w:t>
      </w:r>
      <w:r w:rsidR="00F57BBA" w:rsidRPr="004320DB">
        <w:rPr>
          <w:rFonts w:cstheme="minorHAnsi"/>
        </w:rPr>
        <w:t>5</w:t>
      </w:r>
      <w:r w:rsidRPr="004320DB">
        <w:rPr>
          <w:rFonts w:cstheme="minorHAnsi"/>
        </w:rPr>
        <w:t xml:space="preserve">. </w:t>
      </w:r>
    </w:p>
    <w:p w14:paraId="49AA913A" w14:textId="4598AEF5" w:rsidR="00B04E47" w:rsidRPr="004320DB" w:rsidRDefault="00AD25AA" w:rsidP="00B04E47">
      <w:pPr>
        <w:jc w:val="both"/>
        <w:rPr>
          <w:rFonts w:cstheme="minorHAnsi"/>
        </w:rPr>
      </w:pPr>
      <w:r w:rsidRPr="004320DB">
        <w:rPr>
          <w:rFonts w:cstheme="minorHAnsi"/>
        </w:rPr>
        <w:t xml:space="preserve">Viškom prihoda poslovanja  pokriven je manjak od nefinancijske imovine u iznosu od </w:t>
      </w:r>
      <w:r w:rsidR="00F57BBA" w:rsidRPr="004320DB">
        <w:rPr>
          <w:rFonts w:cstheme="minorHAnsi"/>
        </w:rPr>
        <w:t>22.037,69</w:t>
      </w:r>
      <w:r w:rsidRPr="004320DB">
        <w:rPr>
          <w:rFonts w:cstheme="minorHAnsi"/>
        </w:rPr>
        <w:t xml:space="preserve"> </w:t>
      </w:r>
      <w:proofErr w:type="spellStart"/>
      <w:r w:rsidRPr="004320DB">
        <w:rPr>
          <w:rFonts w:cstheme="minorHAnsi"/>
        </w:rPr>
        <w:t>eur</w:t>
      </w:r>
      <w:proofErr w:type="spellEnd"/>
      <w:r w:rsidRPr="004320DB">
        <w:rPr>
          <w:rFonts w:cstheme="minorHAnsi"/>
        </w:rPr>
        <w:t xml:space="preserve">, </w:t>
      </w:r>
      <w:r w:rsidR="00F57BBA" w:rsidRPr="004320DB">
        <w:rPr>
          <w:rFonts w:cstheme="minorHAnsi"/>
        </w:rPr>
        <w:t xml:space="preserve">te manjak prihoda poslovanja na izvoru Pomoći </w:t>
      </w:r>
      <w:r w:rsidR="007451F8" w:rsidRPr="004320DB">
        <w:rPr>
          <w:rFonts w:cstheme="minorHAnsi"/>
        </w:rPr>
        <w:t xml:space="preserve"> u iznosu </w:t>
      </w:r>
      <w:r w:rsidR="00F57BBA" w:rsidRPr="004320DB">
        <w:rPr>
          <w:rFonts w:cstheme="minorHAnsi"/>
        </w:rPr>
        <w:t>305,05</w:t>
      </w:r>
      <w:r w:rsidR="007451F8" w:rsidRPr="004320DB">
        <w:rPr>
          <w:rFonts w:cstheme="minorHAnsi"/>
        </w:rPr>
        <w:t xml:space="preserve"> za </w:t>
      </w:r>
      <w:r w:rsidR="00F57BBA" w:rsidRPr="004320DB">
        <w:rPr>
          <w:rFonts w:cstheme="minorHAnsi"/>
        </w:rPr>
        <w:t>isplaćene sudske kamate</w:t>
      </w:r>
      <w:r w:rsidR="007451F8" w:rsidRPr="004320DB">
        <w:rPr>
          <w:rFonts w:cstheme="minorHAnsi"/>
        </w:rPr>
        <w:t xml:space="preserve"> iz prošlih godina.</w:t>
      </w:r>
    </w:p>
    <w:p w14:paraId="66063F4C" w14:textId="0D41A44C" w:rsidR="001C2C16" w:rsidRPr="004320DB" w:rsidRDefault="00F0738D" w:rsidP="001C2C16">
      <w:pPr>
        <w:jc w:val="both"/>
        <w:rPr>
          <w:rFonts w:cstheme="minorHAnsi"/>
        </w:rPr>
      </w:pPr>
      <w:r w:rsidRPr="004320DB">
        <w:rPr>
          <w:rFonts w:cstheme="minorHAnsi"/>
        </w:rPr>
        <w:t>Sredstva prenesenog viška raspor</w:t>
      </w:r>
      <w:r w:rsidR="00813D25" w:rsidRPr="004320DB">
        <w:rPr>
          <w:rFonts w:cstheme="minorHAnsi"/>
        </w:rPr>
        <w:t>eđena</w:t>
      </w:r>
      <w:r w:rsidRPr="004320DB">
        <w:rPr>
          <w:rFonts w:cstheme="minorHAnsi"/>
        </w:rPr>
        <w:t xml:space="preserve"> </w:t>
      </w:r>
      <w:r w:rsidR="00813D25" w:rsidRPr="004320DB">
        <w:rPr>
          <w:rFonts w:cstheme="minorHAnsi"/>
        </w:rPr>
        <w:t>su</w:t>
      </w:r>
      <w:r w:rsidRPr="004320DB">
        <w:rPr>
          <w:rFonts w:cstheme="minorHAnsi"/>
        </w:rPr>
        <w:t xml:space="preserve"> temeljem Odluke o raspodjeli rezultata za 202</w:t>
      </w:r>
      <w:r w:rsidR="007451F8" w:rsidRPr="004320DB">
        <w:rPr>
          <w:rFonts w:cstheme="minorHAnsi"/>
        </w:rPr>
        <w:t>5</w:t>
      </w:r>
      <w:r w:rsidRPr="004320DB">
        <w:rPr>
          <w:rFonts w:cstheme="minorHAnsi"/>
        </w:rPr>
        <w:t xml:space="preserve">. g. </w:t>
      </w:r>
      <w:r w:rsidR="00CE13FC" w:rsidRPr="004320DB">
        <w:rPr>
          <w:rFonts w:cstheme="minorHAnsi"/>
        </w:rPr>
        <w:t xml:space="preserve">i uključit će se u proračun </w:t>
      </w:r>
      <w:r w:rsidR="00DF71ED" w:rsidRPr="004320DB">
        <w:rPr>
          <w:rFonts w:cstheme="minorHAnsi"/>
        </w:rPr>
        <w:t>Prirodoslovne i grafičke škole za 202</w:t>
      </w:r>
      <w:r w:rsidR="007451F8" w:rsidRPr="004320DB">
        <w:rPr>
          <w:rFonts w:cstheme="minorHAnsi"/>
        </w:rPr>
        <w:t>6</w:t>
      </w:r>
      <w:r w:rsidR="00DF71ED" w:rsidRPr="004320DB">
        <w:rPr>
          <w:rFonts w:cstheme="minorHAnsi"/>
        </w:rPr>
        <w:t>. g.</w:t>
      </w:r>
      <w:r w:rsidR="001C2C16" w:rsidRPr="004320DB">
        <w:rPr>
          <w:rFonts w:cstheme="minorHAnsi"/>
        </w:rPr>
        <w:t xml:space="preserve"> Potrebno je</w:t>
      </w:r>
      <w:r w:rsidR="007451F8" w:rsidRPr="004320DB">
        <w:rPr>
          <w:rFonts w:cstheme="minorHAnsi"/>
        </w:rPr>
        <w:t xml:space="preserve"> ponovno</w:t>
      </w:r>
      <w:r w:rsidR="001C2C16" w:rsidRPr="004320DB">
        <w:rPr>
          <w:rFonts w:cstheme="minorHAnsi"/>
        </w:rPr>
        <w:t xml:space="preserve"> predložiti izmjene i dopune plana, tj. rebalansirati proračun</w:t>
      </w:r>
      <w:r w:rsidR="007451F8" w:rsidRPr="004320DB">
        <w:rPr>
          <w:rFonts w:cstheme="minorHAnsi"/>
        </w:rPr>
        <w:t>, obzirom da isti nije usvojen na nivou Županije. Škola nastavlja redovno poslovanje u okviru odobrenih</w:t>
      </w:r>
      <w:r w:rsidR="00023999" w:rsidRPr="004320DB">
        <w:rPr>
          <w:rFonts w:cstheme="minorHAnsi"/>
        </w:rPr>
        <w:t xml:space="preserve"> financijskih</w:t>
      </w:r>
      <w:r w:rsidR="007451F8" w:rsidRPr="004320DB">
        <w:rPr>
          <w:rFonts w:cstheme="minorHAnsi"/>
        </w:rPr>
        <w:t xml:space="preserve"> sredstava.</w:t>
      </w:r>
    </w:p>
    <w:p w14:paraId="4ED9D6C0" w14:textId="3860E1BF" w:rsidR="00AE6888" w:rsidRDefault="00E20AD0" w:rsidP="00E20AD0">
      <w:pPr>
        <w:jc w:val="both"/>
        <w:rPr>
          <w:rFonts w:cstheme="minorHAnsi"/>
        </w:rPr>
      </w:pPr>
      <w:r w:rsidRPr="004320DB">
        <w:rPr>
          <w:rFonts w:cstheme="minorHAnsi"/>
        </w:rPr>
        <w:t>U razdoblju od 01.01.-30.06.202</w:t>
      </w:r>
      <w:r w:rsidR="007451F8" w:rsidRPr="004320DB">
        <w:rPr>
          <w:rFonts w:cstheme="minorHAnsi"/>
        </w:rPr>
        <w:t>6</w:t>
      </w:r>
      <w:r w:rsidRPr="004320DB">
        <w:rPr>
          <w:rFonts w:cstheme="minorHAnsi"/>
        </w:rPr>
        <w:t xml:space="preserve">. ostvaren je tekući manjak u iznosu od – </w:t>
      </w:r>
      <w:r w:rsidR="00AE6888" w:rsidRPr="004320DB">
        <w:rPr>
          <w:rFonts w:cstheme="minorHAnsi"/>
        </w:rPr>
        <w:t>133.493,97</w:t>
      </w:r>
      <w:r w:rsidRPr="004320DB">
        <w:rPr>
          <w:rFonts w:cstheme="minorHAnsi"/>
        </w:rPr>
        <w:t xml:space="preserve"> </w:t>
      </w:r>
      <w:proofErr w:type="spellStart"/>
      <w:r w:rsidRPr="004320DB">
        <w:rPr>
          <w:rFonts w:cstheme="minorHAnsi"/>
        </w:rPr>
        <w:t>eur</w:t>
      </w:r>
      <w:proofErr w:type="spellEnd"/>
      <w:r w:rsidRPr="004320DB">
        <w:rPr>
          <w:rFonts w:cstheme="minorHAnsi"/>
        </w:rPr>
        <w:t>, a sastoji se od tekućeg</w:t>
      </w:r>
      <w:r w:rsidR="00F449DE" w:rsidRPr="004320DB">
        <w:rPr>
          <w:rFonts w:cstheme="minorHAnsi"/>
        </w:rPr>
        <w:t xml:space="preserve"> manjka</w:t>
      </w:r>
      <w:r w:rsidRPr="004320DB">
        <w:rPr>
          <w:rFonts w:cstheme="minorHAnsi"/>
        </w:rPr>
        <w:t xml:space="preserve"> sredstava pomoći u iznosu – 1</w:t>
      </w:r>
      <w:r w:rsidR="00AE6888" w:rsidRPr="004320DB">
        <w:rPr>
          <w:rFonts w:cstheme="minorHAnsi"/>
        </w:rPr>
        <w:t>66.920,98</w:t>
      </w:r>
      <w:r w:rsidRPr="004320DB">
        <w:rPr>
          <w:rFonts w:cstheme="minorHAnsi"/>
        </w:rPr>
        <w:t xml:space="preserve"> </w:t>
      </w:r>
      <w:proofErr w:type="spellStart"/>
      <w:r w:rsidRPr="004320DB">
        <w:rPr>
          <w:rFonts w:cstheme="minorHAnsi"/>
        </w:rPr>
        <w:t>eur</w:t>
      </w:r>
      <w:proofErr w:type="spellEnd"/>
      <w:r w:rsidRPr="004320DB">
        <w:rPr>
          <w:rFonts w:cstheme="minorHAnsi"/>
        </w:rPr>
        <w:t>,</w:t>
      </w:r>
      <w:r w:rsidR="00AE6888" w:rsidRPr="004320DB">
        <w:rPr>
          <w:rFonts w:cstheme="minorHAnsi"/>
        </w:rPr>
        <w:t xml:space="preserve"> manjka prihoda proračunskih sredstava -8.896,02 </w:t>
      </w:r>
      <w:proofErr w:type="spellStart"/>
      <w:r w:rsidR="00AE6888" w:rsidRPr="004320DB">
        <w:rPr>
          <w:rFonts w:cstheme="minorHAnsi"/>
        </w:rPr>
        <w:t>eur</w:t>
      </w:r>
      <w:proofErr w:type="spellEnd"/>
      <w:r w:rsidR="00AE6888" w:rsidRPr="004320DB">
        <w:rPr>
          <w:rFonts w:cstheme="minorHAnsi"/>
        </w:rPr>
        <w:t xml:space="preserve">, te manjka prihoda posebne namjene  -46,24 eru, </w:t>
      </w:r>
      <w:r w:rsidRPr="004320DB">
        <w:rPr>
          <w:rFonts w:cstheme="minorHAnsi"/>
        </w:rPr>
        <w:t xml:space="preserve"> viška prihoda vlastitih</w:t>
      </w:r>
      <w:r w:rsidRPr="00AE6888">
        <w:rPr>
          <w:rFonts w:cstheme="minorHAnsi"/>
        </w:rPr>
        <w:t xml:space="preserve"> </w:t>
      </w:r>
      <w:r w:rsidRPr="00AE6888">
        <w:rPr>
          <w:rFonts w:cstheme="minorHAnsi"/>
        </w:rPr>
        <w:lastRenderedPageBreak/>
        <w:t xml:space="preserve">sredstava </w:t>
      </w:r>
      <w:r w:rsidR="00AE6888" w:rsidRPr="00AE6888">
        <w:rPr>
          <w:rFonts w:cstheme="minorHAnsi"/>
        </w:rPr>
        <w:t>35.971,88</w:t>
      </w:r>
      <w:r w:rsidRPr="00AE6888">
        <w:rPr>
          <w:rFonts w:cstheme="minorHAnsi"/>
        </w:rPr>
        <w:t xml:space="preserve"> </w:t>
      </w:r>
      <w:proofErr w:type="spellStart"/>
      <w:r w:rsidRPr="00AE6888">
        <w:rPr>
          <w:rFonts w:cstheme="minorHAnsi"/>
        </w:rPr>
        <w:t>eur</w:t>
      </w:r>
      <w:proofErr w:type="spellEnd"/>
      <w:r w:rsidR="00AE6888" w:rsidRPr="00AE6888">
        <w:rPr>
          <w:rFonts w:cstheme="minorHAnsi"/>
        </w:rPr>
        <w:t xml:space="preserve">, viška prihoda posebne namjene u iznosu 3.848,07 </w:t>
      </w:r>
      <w:proofErr w:type="spellStart"/>
      <w:r w:rsidR="00AE6888" w:rsidRPr="00AE6888">
        <w:rPr>
          <w:rFonts w:cstheme="minorHAnsi"/>
        </w:rPr>
        <w:t>eur</w:t>
      </w:r>
      <w:proofErr w:type="spellEnd"/>
      <w:r w:rsidR="00AE6888" w:rsidRPr="00AE6888">
        <w:rPr>
          <w:rFonts w:cstheme="minorHAnsi"/>
        </w:rPr>
        <w:t xml:space="preserve"> i viška sredstava na izvoru pomoći 2.549,32 </w:t>
      </w:r>
      <w:proofErr w:type="spellStart"/>
      <w:r w:rsidR="00AE6888" w:rsidRPr="00AE6888">
        <w:rPr>
          <w:rFonts w:cstheme="minorHAnsi"/>
        </w:rPr>
        <w:t>eur</w:t>
      </w:r>
      <w:proofErr w:type="spellEnd"/>
      <w:r w:rsidR="00AE6888" w:rsidRPr="00AE6888">
        <w:rPr>
          <w:rFonts w:cstheme="minorHAnsi"/>
        </w:rPr>
        <w:t>.</w:t>
      </w:r>
    </w:p>
    <w:p w14:paraId="62627E31" w14:textId="77777777" w:rsidR="00F449DE" w:rsidRDefault="00AE6888" w:rsidP="00E20AD0">
      <w:pPr>
        <w:jc w:val="both"/>
        <w:rPr>
          <w:rFonts w:cstheme="minorHAnsi"/>
        </w:rPr>
      </w:pPr>
      <w:r w:rsidRPr="00AE6888">
        <w:rPr>
          <w:rFonts w:cstheme="minorHAnsi"/>
        </w:rPr>
        <w:t xml:space="preserve">Metodološki manjak </w:t>
      </w:r>
      <w:r w:rsidR="001B3637">
        <w:rPr>
          <w:rFonts w:cstheme="minorHAnsi"/>
        </w:rPr>
        <w:t>2025.</w:t>
      </w:r>
      <w:r>
        <w:rPr>
          <w:rFonts w:cstheme="minorHAnsi"/>
        </w:rPr>
        <w:t xml:space="preserve"> godine </w:t>
      </w:r>
      <w:r w:rsidRPr="00AE6888">
        <w:rPr>
          <w:rFonts w:cstheme="minorHAnsi"/>
        </w:rPr>
        <w:t>na sredstvima POMOĆI  sa</w:t>
      </w:r>
      <w:r>
        <w:rPr>
          <w:rFonts w:cstheme="minorHAnsi"/>
        </w:rPr>
        <w:t>s</w:t>
      </w:r>
      <w:r w:rsidRPr="00AE6888">
        <w:rPr>
          <w:rFonts w:cstheme="minorHAnsi"/>
        </w:rPr>
        <w:t>toji se od manjka sredstava od NCWO-a (prijevoz za zaposlenik</w:t>
      </w:r>
      <w:r w:rsidR="00F449DE">
        <w:rPr>
          <w:rFonts w:cstheme="minorHAnsi"/>
        </w:rPr>
        <w:t>e</w:t>
      </w:r>
      <w:r w:rsidRPr="00AE6888">
        <w:rPr>
          <w:rFonts w:cstheme="minorHAnsi"/>
        </w:rPr>
        <w:t xml:space="preserve"> koji </w:t>
      </w:r>
      <w:r w:rsidR="00F449DE">
        <w:rPr>
          <w:rFonts w:cstheme="minorHAnsi"/>
        </w:rPr>
        <w:t>su</w:t>
      </w:r>
      <w:r w:rsidRPr="00AE6888">
        <w:rPr>
          <w:rFonts w:cstheme="minorHAnsi"/>
        </w:rPr>
        <w:t xml:space="preserve"> učestvov</w:t>
      </w:r>
      <w:r w:rsidR="00F449DE">
        <w:rPr>
          <w:rFonts w:cstheme="minorHAnsi"/>
        </w:rPr>
        <w:t>ali</w:t>
      </w:r>
      <w:r w:rsidRPr="00AE6888">
        <w:rPr>
          <w:rFonts w:cstheme="minorHAnsi"/>
        </w:rPr>
        <w:t xml:space="preserve"> u radnim skupinama) u iznosu -100,50 </w:t>
      </w:r>
      <w:proofErr w:type="spellStart"/>
      <w:r w:rsidRPr="00AE6888">
        <w:rPr>
          <w:rFonts w:cstheme="minorHAnsi"/>
        </w:rPr>
        <w:t>eur</w:t>
      </w:r>
      <w:proofErr w:type="spellEnd"/>
      <w:r w:rsidRPr="00AE6888">
        <w:rPr>
          <w:rFonts w:cstheme="minorHAnsi"/>
        </w:rPr>
        <w:t xml:space="preserve">. Manjak je doznačenih sredstava za troškove pokrića izleta za učenike raseljene iz Ukrajine  u iznosu -273,00 </w:t>
      </w:r>
      <w:proofErr w:type="spellStart"/>
      <w:r w:rsidRPr="00AE6888">
        <w:rPr>
          <w:rFonts w:cstheme="minorHAnsi"/>
        </w:rPr>
        <w:t>eur</w:t>
      </w:r>
      <w:proofErr w:type="spellEnd"/>
      <w:r w:rsidRPr="00AE6888">
        <w:rPr>
          <w:rFonts w:cstheme="minorHAnsi"/>
        </w:rPr>
        <w:t xml:space="preserve">.  Svi iskazani manjkovi </w:t>
      </w:r>
      <w:r w:rsidR="001B3637">
        <w:rPr>
          <w:rFonts w:cstheme="minorHAnsi"/>
        </w:rPr>
        <w:t>pokriveni su tekućem razdoblju</w:t>
      </w:r>
      <w:r w:rsidRPr="00AE6888">
        <w:rPr>
          <w:rFonts w:cstheme="minorHAnsi"/>
        </w:rPr>
        <w:t xml:space="preserve">. </w:t>
      </w:r>
    </w:p>
    <w:p w14:paraId="0EE004A4" w14:textId="2C3816D1" w:rsidR="00AE6888" w:rsidRDefault="00F449DE" w:rsidP="00E20AD0">
      <w:pPr>
        <w:jc w:val="both"/>
        <w:rPr>
          <w:rFonts w:cstheme="minorHAnsi"/>
        </w:rPr>
      </w:pPr>
      <w:r>
        <w:rPr>
          <w:rFonts w:cstheme="minorHAnsi"/>
        </w:rPr>
        <w:t>Dio m</w:t>
      </w:r>
      <w:r w:rsidR="00AE6888" w:rsidRPr="00AE6888">
        <w:rPr>
          <w:rFonts w:cstheme="minorHAnsi"/>
        </w:rPr>
        <w:t>etodološ</w:t>
      </w:r>
      <w:r>
        <w:rPr>
          <w:rFonts w:cstheme="minorHAnsi"/>
        </w:rPr>
        <w:t>kog</w:t>
      </w:r>
      <w:r w:rsidR="00AE6888" w:rsidRPr="00AE6888">
        <w:rPr>
          <w:rFonts w:cstheme="minorHAnsi"/>
        </w:rPr>
        <w:t xml:space="preserve"> manj</w:t>
      </w:r>
      <w:r>
        <w:rPr>
          <w:rFonts w:cstheme="minorHAnsi"/>
        </w:rPr>
        <w:t>ka</w:t>
      </w:r>
      <w:r w:rsidR="00AE6888" w:rsidRPr="00AE6888">
        <w:rPr>
          <w:rFonts w:cstheme="minorHAnsi"/>
        </w:rPr>
        <w:t xml:space="preserve"> u iznosu 170.489,76 </w:t>
      </w:r>
      <w:proofErr w:type="spellStart"/>
      <w:r w:rsidR="00AE6888" w:rsidRPr="00AE6888">
        <w:rPr>
          <w:rFonts w:cstheme="minorHAnsi"/>
        </w:rPr>
        <w:t>eur</w:t>
      </w:r>
      <w:proofErr w:type="spellEnd"/>
      <w:r w:rsidR="00AE6888" w:rsidRPr="00AE6888">
        <w:rPr>
          <w:rFonts w:cstheme="minorHAnsi"/>
        </w:rPr>
        <w:t xml:space="preserve"> odnosi se na manjak za pokriće troška plaća pomoćnica i plaća zaposlenika 12/25</w:t>
      </w:r>
      <w:r>
        <w:rPr>
          <w:rFonts w:cstheme="minorHAnsi"/>
        </w:rPr>
        <w:t>.,</w:t>
      </w:r>
      <w:r w:rsidR="00AE6888" w:rsidRPr="00AE6888">
        <w:rPr>
          <w:rFonts w:cstheme="minorHAnsi"/>
        </w:rPr>
        <w:t xml:space="preserve"> za režijske troškove 12/2</w:t>
      </w:r>
      <w:r>
        <w:rPr>
          <w:rFonts w:cstheme="minorHAnsi"/>
        </w:rPr>
        <w:t>02</w:t>
      </w:r>
      <w:r w:rsidR="00AE6888" w:rsidRPr="00AE6888">
        <w:rPr>
          <w:rFonts w:cstheme="minorHAnsi"/>
        </w:rPr>
        <w:t>5</w:t>
      </w:r>
      <w:r>
        <w:rPr>
          <w:rFonts w:cstheme="minorHAnsi"/>
        </w:rPr>
        <w:t>.</w:t>
      </w:r>
      <w:r w:rsidR="00AE6888" w:rsidRPr="00AE6888">
        <w:rPr>
          <w:rFonts w:cstheme="minorHAnsi"/>
        </w:rPr>
        <w:t xml:space="preserve"> financiranih iz izvora 4421</w:t>
      </w:r>
      <w:r w:rsidR="001B3637">
        <w:rPr>
          <w:rFonts w:cstheme="minorHAnsi"/>
        </w:rPr>
        <w:t xml:space="preserve"> po</w:t>
      </w:r>
      <w:r>
        <w:rPr>
          <w:rFonts w:cstheme="minorHAnsi"/>
        </w:rPr>
        <w:t>krivenih</w:t>
      </w:r>
      <w:r w:rsidR="001B3637">
        <w:rPr>
          <w:rFonts w:cstheme="minorHAnsi"/>
        </w:rPr>
        <w:t xml:space="preserve">  u mjesecu siječnju evidentiranjem </w:t>
      </w:r>
      <w:r>
        <w:rPr>
          <w:rFonts w:cstheme="minorHAnsi"/>
        </w:rPr>
        <w:t xml:space="preserve">odgovarajućih računa </w:t>
      </w:r>
      <w:r w:rsidR="001B3637">
        <w:rPr>
          <w:rFonts w:cstheme="minorHAnsi"/>
        </w:rPr>
        <w:t>prihoda.</w:t>
      </w:r>
    </w:p>
    <w:p w14:paraId="2441A5DB" w14:textId="77777777" w:rsidR="00B95AFA" w:rsidRDefault="00B95AFA" w:rsidP="00F0738D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BED7F" w14:textId="617C9A4F" w:rsidR="00820D71" w:rsidRPr="00F449DE" w:rsidRDefault="00820D71" w:rsidP="00820D71">
      <w:pPr>
        <w:rPr>
          <w:rFonts w:ascii="Calibri" w:hAnsi="Calibri" w:cs="Calibri"/>
        </w:rPr>
      </w:pPr>
      <w:r w:rsidRPr="00F449DE">
        <w:rPr>
          <w:rFonts w:ascii="Calibri" w:hAnsi="Calibri" w:cs="Calibri"/>
          <w:b/>
        </w:rPr>
        <w:t xml:space="preserve">Tablični prikaz ostvarenog prenesenog viška u tekućem izvještajnom razdoblju </w:t>
      </w:r>
      <w:r w:rsidR="00F449DE" w:rsidRPr="00F449DE">
        <w:rPr>
          <w:rFonts w:ascii="Calibri" w:hAnsi="Calibri" w:cs="Calibri"/>
          <w:b/>
        </w:rPr>
        <w:t xml:space="preserve">               </w:t>
      </w:r>
      <w:r w:rsidR="00F449DE">
        <w:rPr>
          <w:rFonts w:ascii="Calibri" w:hAnsi="Calibri" w:cs="Calibri"/>
          <w:b/>
        </w:rPr>
        <w:t xml:space="preserve">                 </w:t>
      </w:r>
      <w:r w:rsidR="00F449DE" w:rsidRPr="00F449DE">
        <w:rPr>
          <w:rFonts w:ascii="Calibri" w:hAnsi="Calibri" w:cs="Calibri"/>
          <w:b/>
        </w:rPr>
        <w:t xml:space="preserve">    </w:t>
      </w:r>
      <w:r w:rsidR="007D2A42" w:rsidRPr="00F449DE">
        <w:rPr>
          <w:rFonts w:ascii="Calibri" w:hAnsi="Calibri" w:cs="Calibri"/>
          <w:b/>
        </w:rPr>
        <w:t>(</w:t>
      </w:r>
      <w:r w:rsidRPr="00F449DE">
        <w:rPr>
          <w:rFonts w:ascii="Calibri" w:hAnsi="Calibri" w:cs="Calibri"/>
          <w:b/>
        </w:rPr>
        <w:t>u</w:t>
      </w:r>
      <w:r w:rsidR="00F449DE" w:rsidRPr="00F449DE">
        <w:rPr>
          <w:rFonts w:ascii="Calibri" w:hAnsi="Calibri" w:cs="Calibri"/>
          <w:b/>
        </w:rPr>
        <w:t xml:space="preserve"> </w:t>
      </w:r>
      <w:r w:rsidRPr="00F449DE">
        <w:rPr>
          <w:rFonts w:ascii="Calibri" w:hAnsi="Calibri" w:cs="Calibri"/>
          <w:b/>
        </w:rPr>
        <w:t>izmjenama i dopunama proračuna</w:t>
      </w:r>
      <w:r w:rsidR="007D2A42" w:rsidRPr="00F449DE">
        <w:rPr>
          <w:rFonts w:ascii="Calibri" w:hAnsi="Calibri" w:cs="Calibri"/>
          <w:b/>
        </w:rPr>
        <w:t xml:space="preserve"> potrebno je izraditi prijedlog plana)</w:t>
      </w:r>
    </w:p>
    <w:tbl>
      <w:tblPr>
        <w:tblStyle w:val="Reetkatablic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1073"/>
        <w:gridCol w:w="1073"/>
        <w:gridCol w:w="1116"/>
        <w:gridCol w:w="1130"/>
        <w:gridCol w:w="995"/>
        <w:gridCol w:w="1116"/>
      </w:tblGrid>
      <w:tr w:rsidR="006C3DB2" w:rsidRPr="006C3DB2" w14:paraId="7C0A9342" w14:textId="77777777" w:rsidTr="007D2A42">
        <w:trPr>
          <w:trHeight w:val="645"/>
        </w:trPr>
        <w:tc>
          <w:tcPr>
            <w:tcW w:w="2539" w:type="dxa"/>
            <w:noWrap/>
            <w:hideMark/>
          </w:tcPr>
          <w:p w14:paraId="3CDA18EA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Račun prihoda / primitaka</w:t>
            </w:r>
          </w:p>
        </w:tc>
        <w:tc>
          <w:tcPr>
            <w:tcW w:w="1046" w:type="dxa"/>
            <w:hideMark/>
          </w:tcPr>
          <w:p w14:paraId="15FA9D01" w14:textId="35C7D099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 xml:space="preserve">Ostvarenje </w:t>
            </w:r>
            <w:proofErr w:type="spellStart"/>
            <w:r w:rsidRPr="00A03453">
              <w:rPr>
                <w:rFonts w:cstheme="minorHAnsi"/>
                <w:b/>
                <w:bCs/>
                <w:sz w:val="18"/>
                <w:szCs w:val="18"/>
              </w:rPr>
              <w:t>preth</w:t>
            </w:r>
            <w:proofErr w:type="spellEnd"/>
            <w:r w:rsidRPr="00A03453">
              <w:rPr>
                <w:rFonts w:cstheme="minorHAnsi"/>
                <w:b/>
                <w:bCs/>
                <w:sz w:val="18"/>
                <w:szCs w:val="18"/>
              </w:rPr>
              <w:t>. god. do 30.06.2</w:t>
            </w:r>
            <w:r w:rsidR="005D16B2">
              <w:rPr>
                <w:rFonts w:cstheme="minorHAnsi"/>
                <w:b/>
                <w:bCs/>
                <w:sz w:val="18"/>
                <w:szCs w:val="18"/>
              </w:rPr>
              <w:t>5</w:t>
            </w:r>
            <w:r w:rsidRPr="00A03453">
              <w:rPr>
                <w:rFonts w:cstheme="minorHAnsi"/>
                <w:b/>
                <w:bCs/>
                <w:sz w:val="18"/>
                <w:szCs w:val="18"/>
              </w:rPr>
              <w:t>.</w:t>
            </w:r>
            <w:r w:rsidR="004A3859" w:rsidRPr="00A03453">
              <w:rPr>
                <w:rFonts w:cstheme="minorHAnsi"/>
                <w:b/>
                <w:bCs/>
                <w:sz w:val="18"/>
                <w:szCs w:val="18"/>
              </w:rPr>
              <w:t xml:space="preserve">     (</w:t>
            </w:r>
            <w:r w:rsidRPr="00A03453">
              <w:rPr>
                <w:rFonts w:cstheme="minorHAnsi"/>
                <w:b/>
                <w:bCs/>
                <w:sz w:val="18"/>
                <w:szCs w:val="18"/>
              </w:rPr>
              <w:t>1)</w:t>
            </w:r>
          </w:p>
        </w:tc>
        <w:tc>
          <w:tcPr>
            <w:tcW w:w="1046" w:type="dxa"/>
            <w:noWrap/>
            <w:hideMark/>
          </w:tcPr>
          <w:p w14:paraId="4A65FA97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Izvorni plan (2.)</w:t>
            </w:r>
          </w:p>
        </w:tc>
        <w:tc>
          <w:tcPr>
            <w:tcW w:w="1116" w:type="dxa"/>
            <w:noWrap/>
            <w:hideMark/>
          </w:tcPr>
          <w:p w14:paraId="454B5AC8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Tekući plan (3.)</w:t>
            </w:r>
          </w:p>
        </w:tc>
        <w:tc>
          <w:tcPr>
            <w:tcW w:w="1184" w:type="dxa"/>
            <w:hideMark/>
          </w:tcPr>
          <w:p w14:paraId="76E68205" w14:textId="354699D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Ostvarenje  do 30.06.202</w:t>
            </w:r>
            <w:r w:rsidR="005D16B2">
              <w:rPr>
                <w:rFonts w:cstheme="minorHAnsi"/>
                <w:b/>
                <w:bCs/>
                <w:sz w:val="18"/>
                <w:szCs w:val="18"/>
              </w:rPr>
              <w:t>6</w:t>
            </w:r>
            <w:r w:rsidRPr="00A03453">
              <w:rPr>
                <w:rFonts w:cstheme="minorHAnsi"/>
                <w:b/>
                <w:bCs/>
                <w:sz w:val="18"/>
                <w:szCs w:val="18"/>
              </w:rPr>
              <w:t>.</w:t>
            </w:r>
            <w:r w:rsidR="004A3859" w:rsidRPr="00A0345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A03453">
              <w:rPr>
                <w:rFonts w:cstheme="minorHAnsi"/>
                <w:b/>
                <w:bCs/>
                <w:sz w:val="18"/>
                <w:szCs w:val="18"/>
              </w:rPr>
              <w:t>(4.)</w:t>
            </w:r>
          </w:p>
        </w:tc>
        <w:tc>
          <w:tcPr>
            <w:tcW w:w="995" w:type="dxa"/>
            <w:noWrap/>
            <w:hideMark/>
          </w:tcPr>
          <w:p w14:paraId="0416F215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Indeks 4./1. (5.)</w:t>
            </w:r>
          </w:p>
        </w:tc>
        <w:tc>
          <w:tcPr>
            <w:tcW w:w="1116" w:type="dxa"/>
            <w:noWrap/>
            <w:hideMark/>
          </w:tcPr>
          <w:p w14:paraId="7F51B145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Indeks 4./3. (6.)</w:t>
            </w:r>
          </w:p>
        </w:tc>
      </w:tr>
      <w:tr w:rsidR="006C3DB2" w:rsidRPr="006C3DB2" w14:paraId="43085641" w14:textId="77777777" w:rsidTr="007D2A42">
        <w:trPr>
          <w:trHeight w:val="499"/>
        </w:trPr>
        <w:tc>
          <w:tcPr>
            <w:tcW w:w="2539" w:type="dxa"/>
            <w:shd w:val="clear" w:color="auto" w:fill="D0CECE" w:themeFill="background2" w:themeFillShade="E6"/>
            <w:hideMark/>
          </w:tcPr>
          <w:p w14:paraId="3CC03A19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UKUPNO Izvor :38</w:t>
            </w:r>
          </w:p>
        </w:tc>
        <w:tc>
          <w:tcPr>
            <w:tcW w:w="1046" w:type="dxa"/>
            <w:shd w:val="clear" w:color="auto" w:fill="D0CECE" w:themeFill="background2" w:themeFillShade="E6"/>
            <w:hideMark/>
          </w:tcPr>
          <w:p w14:paraId="358192F2" w14:textId="25E97737" w:rsidR="002B6CA9" w:rsidRPr="00A03453" w:rsidRDefault="005D16B2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6.466,60</w:t>
            </w:r>
          </w:p>
        </w:tc>
        <w:tc>
          <w:tcPr>
            <w:tcW w:w="1046" w:type="dxa"/>
            <w:shd w:val="clear" w:color="auto" w:fill="D0CECE" w:themeFill="background2" w:themeFillShade="E6"/>
            <w:hideMark/>
          </w:tcPr>
          <w:p w14:paraId="46EF1ACA" w14:textId="344359FA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 w:rsidR="005D4469" w:rsidRPr="005D4469">
              <w:rPr>
                <w:rFonts w:cstheme="minorHAnsi"/>
                <w:b/>
                <w:bCs/>
                <w:sz w:val="18"/>
                <w:szCs w:val="18"/>
              </w:rPr>
              <w:t>7.400,00</w:t>
            </w:r>
          </w:p>
        </w:tc>
        <w:tc>
          <w:tcPr>
            <w:tcW w:w="1116" w:type="dxa"/>
            <w:shd w:val="clear" w:color="auto" w:fill="D0CECE" w:themeFill="background2" w:themeFillShade="E6"/>
            <w:hideMark/>
          </w:tcPr>
          <w:p w14:paraId="5DE39F28" w14:textId="4EBECB1E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 w:rsidR="005D4469" w:rsidRPr="005D4469">
              <w:rPr>
                <w:rFonts w:cstheme="minorHAnsi"/>
                <w:b/>
                <w:bCs/>
                <w:sz w:val="18"/>
                <w:szCs w:val="18"/>
              </w:rPr>
              <w:t>7.400,00</w:t>
            </w:r>
          </w:p>
        </w:tc>
        <w:tc>
          <w:tcPr>
            <w:tcW w:w="1184" w:type="dxa"/>
            <w:shd w:val="clear" w:color="auto" w:fill="D0CECE" w:themeFill="background2" w:themeFillShade="E6"/>
            <w:hideMark/>
          </w:tcPr>
          <w:p w14:paraId="005DB154" w14:textId="73B8A8F1" w:rsidR="002B6CA9" w:rsidRPr="00A03453" w:rsidRDefault="005D446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4.579,71</w:t>
            </w:r>
          </w:p>
        </w:tc>
        <w:tc>
          <w:tcPr>
            <w:tcW w:w="995" w:type="dxa"/>
            <w:shd w:val="clear" w:color="auto" w:fill="D0CECE" w:themeFill="background2" w:themeFillShade="E6"/>
            <w:hideMark/>
          </w:tcPr>
          <w:p w14:paraId="2568974B" w14:textId="55BA108D" w:rsidR="002B6CA9" w:rsidRPr="005D4469" w:rsidRDefault="00AE4860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E66D4">
              <w:rPr>
                <w:rFonts w:cstheme="minorHAnsi"/>
                <w:b/>
                <w:bCs/>
                <w:sz w:val="18"/>
                <w:szCs w:val="18"/>
              </w:rPr>
              <w:t>70,82</w:t>
            </w:r>
          </w:p>
        </w:tc>
        <w:tc>
          <w:tcPr>
            <w:tcW w:w="1116" w:type="dxa"/>
            <w:shd w:val="clear" w:color="auto" w:fill="D0CECE" w:themeFill="background2" w:themeFillShade="E6"/>
            <w:hideMark/>
          </w:tcPr>
          <w:p w14:paraId="3880DF6E" w14:textId="3FDB7335" w:rsidR="002B6CA9" w:rsidRPr="005D4469" w:rsidRDefault="005E66D4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E66D4">
              <w:rPr>
                <w:rFonts w:cstheme="minorHAnsi"/>
                <w:b/>
                <w:bCs/>
                <w:sz w:val="18"/>
                <w:szCs w:val="18"/>
              </w:rPr>
              <w:t>16,71</w:t>
            </w:r>
          </w:p>
        </w:tc>
      </w:tr>
      <w:tr w:rsidR="006C3DB2" w:rsidRPr="006C3DB2" w14:paraId="1726103A" w14:textId="77777777" w:rsidTr="007D2A42">
        <w:trPr>
          <w:trHeight w:val="499"/>
        </w:trPr>
        <w:tc>
          <w:tcPr>
            <w:tcW w:w="2539" w:type="dxa"/>
            <w:hideMark/>
          </w:tcPr>
          <w:p w14:paraId="31E1C68B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922 Višak / manjak prihoda</w:t>
            </w:r>
          </w:p>
        </w:tc>
        <w:tc>
          <w:tcPr>
            <w:tcW w:w="1046" w:type="dxa"/>
            <w:hideMark/>
          </w:tcPr>
          <w:p w14:paraId="3D8A8E8C" w14:textId="225E19CA" w:rsidR="002B6CA9" w:rsidRPr="00A03453" w:rsidRDefault="005D16B2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6.466,60</w:t>
            </w:r>
          </w:p>
        </w:tc>
        <w:tc>
          <w:tcPr>
            <w:tcW w:w="1046" w:type="dxa"/>
            <w:hideMark/>
          </w:tcPr>
          <w:p w14:paraId="078B78B7" w14:textId="5F388E40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 w:rsidR="005D4469" w:rsidRPr="005D4469">
              <w:rPr>
                <w:rFonts w:cstheme="minorHAnsi"/>
                <w:b/>
                <w:bCs/>
                <w:sz w:val="18"/>
                <w:szCs w:val="18"/>
              </w:rPr>
              <w:t>7.400,00</w:t>
            </w:r>
          </w:p>
        </w:tc>
        <w:tc>
          <w:tcPr>
            <w:tcW w:w="1116" w:type="dxa"/>
            <w:hideMark/>
          </w:tcPr>
          <w:p w14:paraId="0CA2AE85" w14:textId="20917E30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 w:rsidR="005D4469" w:rsidRPr="005D4469">
              <w:rPr>
                <w:rFonts w:cstheme="minorHAnsi"/>
                <w:b/>
                <w:bCs/>
                <w:sz w:val="18"/>
                <w:szCs w:val="18"/>
              </w:rPr>
              <w:t>7.400,00</w:t>
            </w:r>
          </w:p>
        </w:tc>
        <w:tc>
          <w:tcPr>
            <w:tcW w:w="1184" w:type="dxa"/>
            <w:hideMark/>
          </w:tcPr>
          <w:p w14:paraId="580DD3F8" w14:textId="7122562A" w:rsidR="002B6CA9" w:rsidRPr="00A03453" w:rsidRDefault="005D446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4.579,71</w:t>
            </w:r>
          </w:p>
        </w:tc>
        <w:tc>
          <w:tcPr>
            <w:tcW w:w="995" w:type="dxa"/>
            <w:hideMark/>
          </w:tcPr>
          <w:p w14:paraId="2589BF04" w14:textId="70A6BC86" w:rsidR="002B6CA9" w:rsidRPr="005E66D4" w:rsidRDefault="005E66D4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E66D4">
              <w:rPr>
                <w:rFonts w:cstheme="minorHAnsi"/>
                <w:b/>
                <w:bCs/>
                <w:sz w:val="18"/>
                <w:szCs w:val="18"/>
              </w:rPr>
              <w:t>70,82</w:t>
            </w:r>
          </w:p>
        </w:tc>
        <w:tc>
          <w:tcPr>
            <w:tcW w:w="1116" w:type="dxa"/>
            <w:hideMark/>
          </w:tcPr>
          <w:p w14:paraId="3071C1D7" w14:textId="210CA3B3" w:rsidR="002B6CA9" w:rsidRPr="005E66D4" w:rsidRDefault="005E66D4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E66D4">
              <w:rPr>
                <w:rFonts w:cstheme="minorHAnsi"/>
                <w:b/>
                <w:bCs/>
                <w:sz w:val="18"/>
                <w:szCs w:val="18"/>
              </w:rPr>
              <w:t>16,71</w:t>
            </w:r>
          </w:p>
        </w:tc>
      </w:tr>
      <w:tr w:rsidR="006C3DB2" w:rsidRPr="006C3DB2" w14:paraId="50047182" w14:textId="77777777" w:rsidTr="007D2A42">
        <w:trPr>
          <w:trHeight w:val="499"/>
        </w:trPr>
        <w:tc>
          <w:tcPr>
            <w:tcW w:w="2539" w:type="dxa"/>
            <w:hideMark/>
          </w:tcPr>
          <w:p w14:paraId="2A49409C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922211 Višak prihoda</w:t>
            </w:r>
          </w:p>
        </w:tc>
        <w:tc>
          <w:tcPr>
            <w:tcW w:w="1046" w:type="dxa"/>
            <w:hideMark/>
          </w:tcPr>
          <w:p w14:paraId="57407BB5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6" w:type="dxa"/>
            <w:hideMark/>
          </w:tcPr>
          <w:p w14:paraId="5FD6C331" w14:textId="0F08D57A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 w:rsidR="005D4469" w:rsidRPr="005D4469">
              <w:rPr>
                <w:rFonts w:cstheme="minorHAnsi"/>
                <w:b/>
                <w:bCs/>
                <w:sz w:val="18"/>
                <w:szCs w:val="18"/>
              </w:rPr>
              <w:t>7.400,00</w:t>
            </w:r>
          </w:p>
        </w:tc>
        <w:tc>
          <w:tcPr>
            <w:tcW w:w="1116" w:type="dxa"/>
            <w:hideMark/>
          </w:tcPr>
          <w:p w14:paraId="4D0B12FB" w14:textId="59DF79E6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 w:rsidR="005D4469" w:rsidRPr="005D4469">
              <w:rPr>
                <w:rFonts w:cstheme="minorHAnsi"/>
                <w:b/>
                <w:bCs/>
                <w:sz w:val="18"/>
                <w:szCs w:val="18"/>
              </w:rPr>
              <w:t>7.400,00</w:t>
            </w:r>
          </w:p>
        </w:tc>
        <w:tc>
          <w:tcPr>
            <w:tcW w:w="1184" w:type="dxa"/>
            <w:hideMark/>
          </w:tcPr>
          <w:p w14:paraId="3CE3FB67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5" w:type="dxa"/>
            <w:hideMark/>
          </w:tcPr>
          <w:p w14:paraId="11307E8E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16" w:type="dxa"/>
            <w:hideMark/>
          </w:tcPr>
          <w:p w14:paraId="0C73C2CA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6C3DB2" w:rsidRPr="006C3DB2" w14:paraId="5DB47892" w14:textId="77777777" w:rsidTr="007D2A42">
        <w:trPr>
          <w:trHeight w:val="499"/>
        </w:trPr>
        <w:tc>
          <w:tcPr>
            <w:tcW w:w="2539" w:type="dxa"/>
            <w:shd w:val="clear" w:color="auto" w:fill="D0CECE" w:themeFill="background2" w:themeFillShade="E6"/>
            <w:hideMark/>
          </w:tcPr>
          <w:p w14:paraId="558375EC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UKUPNO Izvor :48</w:t>
            </w:r>
          </w:p>
        </w:tc>
        <w:tc>
          <w:tcPr>
            <w:tcW w:w="1046" w:type="dxa"/>
            <w:shd w:val="clear" w:color="auto" w:fill="D0CECE" w:themeFill="background2" w:themeFillShade="E6"/>
            <w:hideMark/>
          </w:tcPr>
          <w:p w14:paraId="2F4FB594" w14:textId="7B3698FB" w:rsidR="002B6CA9" w:rsidRPr="00A03453" w:rsidRDefault="005D16B2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2.202,76</w:t>
            </w:r>
          </w:p>
        </w:tc>
        <w:tc>
          <w:tcPr>
            <w:tcW w:w="1046" w:type="dxa"/>
            <w:shd w:val="clear" w:color="auto" w:fill="D0CECE" w:themeFill="background2" w:themeFillShade="E6"/>
            <w:hideMark/>
          </w:tcPr>
          <w:p w14:paraId="1FF5B640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16" w:type="dxa"/>
            <w:shd w:val="clear" w:color="auto" w:fill="D0CECE" w:themeFill="background2" w:themeFillShade="E6"/>
            <w:hideMark/>
          </w:tcPr>
          <w:p w14:paraId="305D73AB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84" w:type="dxa"/>
            <w:shd w:val="clear" w:color="auto" w:fill="D0CECE" w:themeFill="background2" w:themeFillShade="E6"/>
            <w:hideMark/>
          </w:tcPr>
          <w:p w14:paraId="0C2B265D" w14:textId="7F6F3374" w:rsidR="002B6CA9" w:rsidRPr="00A03453" w:rsidRDefault="005D446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3.084,41</w:t>
            </w:r>
          </w:p>
        </w:tc>
        <w:tc>
          <w:tcPr>
            <w:tcW w:w="995" w:type="dxa"/>
            <w:shd w:val="clear" w:color="auto" w:fill="D0CECE" w:themeFill="background2" w:themeFillShade="E6"/>
            <w:hideMark/>
          </w:tcPr>
          <w:p w14:paraId="6E6B7CF2" w14:textId="043CB1B5" w:rsidR="002B6CA9" w:rsidRPr="005E66D4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E66D4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="005E66D4" w:rsidRPr="005E66D4">
              <w:rPr>
                <w:rFonts w:cstheme="minorHAnsi"/>
                <w:b/>
                <w:bCs/>
                <w:sz w:val="18"/>
                <w:szCs w:val="18"/>
              </w:rPr>
              <w:t>140,02</w:t>
            </w:r>
          </w:p>
        </w:tc>
        <w:tc>
          <w:tcPr>
            <w:tcW w:w="1116" w:type="dxa"/>
            <w:shd w:val="clear" w:color="auto" w:fill="D0CECE" w:themeFill="background2" w:themeFillShade="E6"/>
            <w:hideMark/>
          </w:tcPr>
          <w:p w14:paraId="2CA554D7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6C3DB2" w:rsidRPr="006C3DB2" w14:paraId="2B0A7B26" w14:textId="77777777" w:rsidTr="007D2A42">
        <w:trPr>
          <w:trHeight w:val="499"/>
        </w:trPr>
        <w:tc>
          <w:tcPr>
            <w:tcW w:w="2539" w:type="dxa"/>
            <w:hideMark/>
          </w:tcPr>
          <w:p w14:paraId="6F826947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922 Višak / manjak prihoda</w:t>
            </w:r>
          </w:p>
        </w:tc>
        <w:tc>
          <w:tcPr>
            <w:tcW w:w="1046" w:type="dxa"/>
            <w:hideMark/>
          </w:tcPr>
          <w:p w14:paraId="790DCCBD" w14:textId="1D7E850E" w:rsidR="002B6CA9" w:rsidRPr="00A03453" w:rsidRDefault="005D16B2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2.202,76</w:t>
            </w:r>
          </w:p>
        </w:tc>
        <w:tc>
          <w:tcPr>
            <w:tcW w:w="1046" w:type="dxa"/>
            <w:hideMark/>
          </w:tcPr>
          <w:p w14:paraId="217469EB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16" w:type="dxa"/>
            <w:hideMark/>
          </w:tcPr>
          <w:p w14:paraId="0A102E92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84" w:type="dxa"/>
            <w:hideMark/>
          </w:tcPr>
          <w:p w14:paraId="29D7547B" w14:textId="3404DE9B" w:rsidR="002B6CA9" w:rsidRPr="00A03453" w:rsidRDefault="005D446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3.084,41</w:t>
            </w:r>
          </w:p>
        </w:tc>
        <w:tc>
          <w:tcPr>
            <w:tcW w:w="995" w:type="dxa"/>
            <w:hideMark/>
          </w:tcPr>
          <w:p w14:paraId="44D0CA6D" w14:textId="5433E57F" w:rsidR="002B6CA9" w:rsidRPr="005E66D4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E66D4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="005E66D4" w:rsidRPr="005E66D4">
              <w:rPr>
                <w:rFonts w:cstheme="minorHAnsi"/>
                <w:b/>
                <w:bCs/>
                <w:sz w:val="18"/>
                <w:szCs w:val="18"/>
              </w:rPr>
              <w:t>140,02</w:t>
            </w:r>
          </w:p>
        </w:tc>
        <w:tc>
          <w:tcPr>
            <w:tcW w:w="1116" w:type="dxa"/>
            <w:hideMark/>
          </w:tcPr>
          <w:p w14:paraId="18F285FA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6C3DB2" w:rsidRPr="006C3DB2" w14:paraId="45A1323C" w14:textId="77777777" w:rsidTr="007D2A42">
        <w:trPr>
          <w:trHeight w:val="499"/>
        </w:trPr>
        <w:tc>
          <w:tcPr>
            <w:tcW w:w="2539" w:type="dxa"/>
            <w:hideMark/>
          </w:tcPr>
          <w:p w14:paraId="4C23248A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922211 Višak prihoda</w:t>
            </w:r>
          </w:p>
        </w:tc>
        <w:tc>
          <w:tcPr>
            <w:tcW w:w="1046" w:type="dxa"/>
            <w:hideMark/>
          </w:tcPr>
          <w:p w14:paraId="7B3DA3C3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6" w:type="dxa"/>
            <w:hideMark/>
          </w:tcPr>
          <w:p w14:paraId="06C063AF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16" w:type="dxa"/>
            <w:hideMark/>
          </w:tcPr>
          <w:p w14:paraId="1DBCDD29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84" w:type="dxa"/>
            <w:hideMark/>
          </w:tcPr>
          <w:p w14:paraId="717D244A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5" w:type="dxa"/>
            <w:hideMark/>
          </w:tcPr>
          <w:p w14:paraId="68E62623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16" w:type="dxa"/>
            <w:hideMark/>
          </w:tcPr>
          <w:p w14:paraId="60520546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6C3DB2" w:rsidRPr="006C3DB2" w14:paraId="359FB2EE" w14:textId="77777777" w:rsidTr="007D2A42">
        <w:trPr>
          <w:trHeight w:val="499"/>
        </w:trPr>
        <w:tc>
          <w:tcPr>
            <w:tcW w:w="2539" w:type="dxa"/>
            <w:shd w:val="clear" w:color="auto" w:fill="D0CECE" w:themeFill="background2" w:themeFillShade="E6"/>
            <w:hideMark/>
          </w:tcPr>
          <w:p w14:paraId="5410FF89" w14:textId="1CBC729E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UKUPNO Izvor: 5</w:t>
            </w:r>
            <w:r w:rsidR="005D4469">
              <w:rPr>
                <w:rFonts w:cstheme="minorHAnsi"/>
                <w:b/>
                <w:bCs/>
                <w:sz w:val="18"/>
                <w:szCs w:val="18"/>
              </w:rPr>
              <w:t>.5011180</w:t>
            </w:r>
          </w:p>
        </w:tc>
        <w:tc>
          <w:tcPr>
            <w:tcW w:w="1046" w:type="dxa"/>
            <w:shd w:val="clear" w:color="auto" w:fill="D0CECE" w:themeFill="background2" w:themeFillShade="E6"/>
            <w:hideMark/>
          </w:tcPr>
          <w:p w14:paraId="2B281F82" w14:textId="7E22D39D" w:rsidR="002B6CA9" w:rsidRPr="00A03453" w:rsidRDefault="005D16B2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578,38</w:t>
            </w:r>
          </w:p>
        </w:tc>
        <w:tc>
          <w:tcPr>
            <w:tcW w:w="1046" w:type="dxa"/>
            <w:shd w:val="clear" w:color="auto" w:fill="D0CECE" w:themeFill="background2" w:themeFillShade="E6"/>
            <w:hideMark/>
          </w:tcPr>
          <w:p w14:paraId="3D4D97EB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16" w:type="dxa"/>
            <w:shd w:val="clear" w:color="auto" w:fill="D0CECE" w:themeFill="background2" w:themeFillShade="E6"/>
            <w:hideMark/>
          </w:tcPr>
          <w:p w14:paraId="64C9D61B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84" w:type="dxa"/>
            <w:shd w:val="clear" w:color="auto" w:fill="D0CECE" w:themeFill="background2" w:themeFillShade="E6"/>
            <w:hideMark/>
          </w:tcPr>
          <w:p w14:paraId="2E27AB71" w14:textId="3340A4BA" w:rsidR="002B6CA9" w:rsidRPr="00A03453" w:rsidRDefault="00C105A1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1.841,72</w:t>
            </w:r>
          </w:p>
        </w:tc>
        <w:tc>
          <w:tcPr>
            <w:tcW w:w="995" w:type="dxa"/>
            <w:shd w:val="clear" w:color="auto" w:fill="D0CECE" w:themeFill="background2" w:themeFillShade="E6"/>
            <w:hideMark/>
          </w:tcPr>
          <w:p w14:paraId="42E8DB87" w14:textId="4DD9734B" w:rsidR="002B6CA9" w:rsidRPr="005E66D4" w:rsidRDefault="005E66D4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E66D4">
              <w:rPr>
                <w:rFonts w:cstheme="minorHAnsi"/>
                <w:b/>
                <w:bCs/>
                <w:sz w:val="18"/>
                <w:szCs w:val="18"/>
              </w:rPr>
              <w:t>318,43</w:t>
            </w:r>
          </w:p>
        </w:tc>
        <w:tc>
          <w:tcPr>
            <w:tcW w:w="1116" w:type="dxa"/>
            <w:shd w:val="clear" w:color="auto" w:fill="D0CECE" w:themeFill="background2" w:themeFillShade="E6"/>
            <w:hideMark/>
          </w:tcPr>
          <w:p w14:paraId="7A3A9CD6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6C3DB2" w:rsidRPr="006C3DB2" w14:paraId="50304CDB" w14:textId="77777777" w:rsidTr="007D2A42">
        <w:trPr>
          <w:trHeight w:val="499"/>
        </w:trPr>
        <w:tc>
          <w:tcPr>
            <w:tcW w:w="2539" w:type="dxa"/>
            <w:hideMark/>
          </w:tcPr>
          <w:p w14:paraId="4AA03199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922 Višak / manjak prihoda</w:t>
            </w:r>
          </w:p>
        </w:tc>
        <w:tc>
          <w:tcPr>
            <w:tcW w:w="1046" w:type="dxa"/>
            <w:hideMark/>
          </w:tcPr>
          <w:p w14:paraId="7E9B8BF3" w14:textId="1BA08092" w:rsidR="002B6CA9" w:rsidRPr="00A03453" w:rsidRDefault="005D16B2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578,38</w:t>
            </w:r>
          </w:p>
        </w:tc>
        <w:tc>
          <w:tcPr>
            <w:tcW w:w="1046" w:type="dxa"/>
            <w:hideMark/>
          </w:tcPr>
          <w:p w14:paraId="3054F385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16" w:type="dxa"/>
            <w:hideMark/>
          </w:tcPr>
          <w:p w14:paraId="460F141A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84" w:type="dxa"/>
            <w:hideMark/>
          </w:tcPr>
          <w:p w14:paraId="4B82FAAB" w14:textId="5DA7F260" w:rsidR="002B6CA9" w:rsidRPr="00A03453" w:rsidRDefault="00C105A1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1.841,72</w:t>
            </w:r>
          </w:p>
        </w:tc>
        <w:tc>
          <w:tcPr>
            <w:tcW w:w="995" w:type="dxa"/>
            <w:hideMark/>
          </w:tcPr>
          <w:p w14:paraId="7AD74810" w14:textId="0B824922" w:rsidR="002B6CA9" w:rsidRPr="005E66D4" w:rsidRDefault="005E66D4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E66D4">
              <w:rPr>
                <w:rFonts w:cstheme="minorHAnsi"/>
                <w:b/>
                <w:bCs/>
                <w:sz w:val="18"/>
                <w:szCs w:val="18"/>
              </w:rPr>
              <w:t>318,43</w:t>
            </w:r>
          </w:p>
        </w:tc>
        <w:tc>
          <w:tcPr>
            <w:tcW w:w="1116" w:type="dxa"/>
            <w:hideMark/>
          </w:tcPr>
          <w:p w14:paraId="2FF474C4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6C3DB2" w:rsidRPr="006C3DB2" w14:paraId="4A67AC03" w14:textId="77777777" w:rsidTr="007D2A42">
        <w:trPr>
          <w:trHeight w:val="499"/>
        </w:trPr>
        <w:tc>
          <w:tcPr>
            <w:tcW w:w="2539" w:type="dxa"/>
            <w:hideMark/>
          </w:tcPr>
          <w:p w14:paraId="68015C9A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922211 Višak prihoda</w:t>
            </w:r>
          </w:p>
        </w:tc>
        <w:tc>
          <w:tcPr>
            <w:tcW w:w="1046" w:type="dxa"/>
            <w:hideMark/>
          </w:tcPr>
          <w:p w14:paraId="174A6121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6" w:type="dxa"/>
            <w:hideMark/>
          </w:tcPr>
          <w:p w14:paraId="1B7CF905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16" w:type="dxa"/>
            <w:hideMark/>
          </w:tcPr>
          <w:p w14:paraId="2469F9FA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84" w:type="dxa"/>
            <w:hideMark/>
          </w:tcPr>
          <w:p w14:paraId="10A7B866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5" w:type="dxa"/>
            <w:hideMark/>
          </w:tcPr>
          <w:p w14:paraId="0D59ECF6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16" w:type="dxa"/>
            <w:hideMark/>
          </w:tcPr>
          <w:p w14:paraId="4DE44CEB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6C3DB2" w:rsidRPr="006C3DB2" w14:paraId="4BE8BA67" w14:textId="77777777" w:rsidTr="007D2A42">
        <w:trPr>
          <w:trHeight w:val="499"/>
        </w:trPr>
        <w:tc>
          <w:tcPr>
            <w:tcW w:w="2539" w:type="dxa"/>
            <w:shd w:val="clear" w:color="auto" w:fill="D0CECE" w:themeFill="background2" w:themeFillShade="E6"/>
            <w:hideMark/>
          </w:tcPr>
          <w:p w14:paraId="063EC45D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UKUPNO Izvor: 78</w:t>
            </w:r>
          </w:p>
        </w:tc>
        <w:tc>
          <w:tcPr>
            <w:tcW w:w="1046" w:type="dxa"/>
            <w:shd w:val="clear" w:color="auto" w:fill="D0CECE" w:themeFill="background2" w:themeFillShade="E6"/>
            <w:hideMark/>
          </w:tcPr>
          <w:p w14:paraId="30FFCC06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6" w:type="dxa"/>
            <w:shd w:val="clear" w:color="auto" w:fill="D0CECE" w:themeFill="background2" w:themeFillShade="E6"/>
            <w:hideMark/>
          </w:tcPr>
          <w:p w14:paraId="6042CA69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16" w:type="dxa"/>
            <w:shd w:val="clear" w:color="auto" w:fill="D0CECE" w:themeFill="background2" w:themeFillShade="E6"/>
            <w:hideMark/>
          </w:tcPr>
          <w:p w14:paraId="7D5BFBE0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84" w:type="dxa"/>
            <w:shd w:val="clear" w:color="auto" w:fill="D0CECE" w:themeFill="background2" w:themeFillShade="E6"/>
            <w:hideMark/>
          </w:tcPr>
          <w:p w14:paraId="4CDAC97E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5" w:type="dxa"/>
            <w:shd w:val="clear" w:color="auto" w:fill="D0CECE" w:themeFill="background2" w:themeFillShade="E6"/>
            <w:hideMark/>
          </w:tcPr>
          <w:p w14:paraId="0070D034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16" w:type="dxa"/>
            <w:shd w:val="clear" w:color="auto" w:fill="D0CECE" w:themeFill="background2" w:themeFillShade="E6"/>
            <w:hideMark/>
          </w:tcPr>
          <w:p w14:paraId="02EFFDD0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6C3DB2" w:rsidRPr="006C3DB2" w14:paraId="6935C3DD" w14:textId="77777777" w:rsidTr="007D2A42">
        <w:trPr>
          <w:trHeight w:val="499"/>
        </w:trPr>
        <w:tc>
          <w:tcPr>
            <w:tcW w:w="2539" w:type="dxa"/>
            <w:hideMark/>
          </w:tcPr>
          <w:p w14:paraId="3A43DC57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922 Višak / manjak prihoda</w:t>
            </w:r>
          </w:p>
        </w:tc>
        <w:tc>
          <w:tcPr>
            <w:tcW w:w="1046" w:type="dxa"/>
            <w:hideMark/>
          </w:tcPr>
          <w:p w14:paraId="5868DBCE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6" w:type="dxa"/>
            <w:hideMark/>
          </w:tcPr>
          <w:p w14:paraId="49C564BF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16" w:type="dxa"/>
            <w:hideMark/>
          </w:tcPr>
          <w:p w14:paraId="34B6D758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84" w:type="dxa"/>
            <w:hideMark/>
          </w:tcPr>
          <w:p w14:paraId="65700A48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5" w:type="dxa"/>
            <w:hideMark/>
          </w:tcPr>
          <w:p w14:paraId="164758A8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16" w:type="dxa"/>
            <w:hideMark/>
          </w:tcPr>
          <w:p w14:paraId="4A20D91B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6C3DB2" w:rsidRPr="006C3DB2" w14:paraId="20A9A008" w14:textId="77777777" w:rsidTr="007D2A42">
        <w:trPr>
          <w:trHeight w:val="499"/>
        </w:trPr>
        <w:tc>
          <w:tcPr>
            <w:tcW w:w="2539" w:type="dxa"/>
            <w:hideMark/>
          </w:tcPr>
          <w:p w14:paraId="4EA7D412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922211 Višak prihoda</w:t>
            </w:r>
          </w:p>
        </w:tc>
        <w:tc>
          <w:tcPr>
            <w:tcW w:w="1046" w:type="dxa"/>
            <w:hideMark/>
          </w:tcPr>
          <w:p w14:paraId="177F87C4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6" w:type="dxa"/>
            <w:hideMark/>
          </w:tcPr>
          <w:p w14:paraId="128819C9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16" w:type="dxa"/>
            <w:hideMark/>
          </w:tcPr>
          <w:p w14:paraId="0A51F49C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84" w:type="dxa"/>
            <w:hideMark/>
          </w:tcPr>
          <w:p w14:paraId="0521CE2E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5" w:type="dxa"/>
            <w:hideMark/>
          </w:tcPr>
          <w:p w14:paraId="7CEF7574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16" w:type="dxa"/>
            <w:hideMark/>
          </w:tcPr>
          <w:p w14:paraId="0979CC92" w14:textId="77777777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D4469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6C3DB2" w:rsidRPr="006C3DB2" w14:paraId="0FC38BCB" w14:textId="77777777" w:rsidTr="007D2A42">
        <w:trPr>
          <w:trHeight w:val="499"/>
        </w:trPr>
        <w:tc>
          <w:tcPr>
            <w:tcW w:w="2539" w:type="dxa"/>
            <w:hideMark/>
          </w:tcPr>
          <w:p w14:paraId="266D2614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Sveukupno prihodi</w:t>
            </w:r>
          </w:p>
        </w:tc>
        <w:tc>
          <w:tcPr>
            <w:tcW w:w="1046" w:type="dxa"/>
            <w:hideMark/>
          </w:tcPr>
          <w:p w14:paraId="445A9892" w14:textId="42A51D3B" w:rsidR="002B6CA9" w:rsidRPr="00A03453" w:rsidRDefault="005D16B2" w:rsidP="002B6CA9">
            <w:pPr>
              <w:spacing w:after="20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1.086.054,54</w:t>
            </w:r>
          </w:p>
        </w:tc>
        <w:tc>
          <w:tcPr>
            <w:tcW w:w="1046" w:type="dxa"/>
            <w:hideMark/>
          </w:tcPr>
          <w:p w14:paraId="629BE191" w14:textId="5B2E7D7E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D4469">
              <w:rPr>
                <w:rFonts w:cstheme="minorHAnsi"/>
                <w:b/>
                <w:bCs/>
                <w:sz w:val="16"/>
                <w:szCs w:val="16"/>
              </w:rPr>
              <w:t>2.</w:t>
            </w:r>
            <w:r w:rsidR="005D4469" w:rsidRPr="005D4469">
              <w:rPr>
                <w:rFonts w:cstheme="minorHAnsi"/>
                <w:b/>
                <w:bCs/>
                <w:sz w:val="16"/>
                <w:szCs w:val="16"/>
              </w:rPr>
              <w:t>250.424,03</w:t>
            </w:r>
          </w:p>
        </w:tc>
        <w:tc>
          <w:tcPr>
            <w:tcW w:w="1116" w:type="dxa"/>
            <w:hideMark/>
          </w:tcPr>
          <w:p w14:paraId="1129714A" w14:textId="6A69C7AE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D4469">
              <w:rPr>
                <w:rFonts w:cstheme="minorHAnsi"/>
                <w:b/>
                <w:bCs/>
                <w:sz w:val="16"/>
                <w:szCs w:val="16"/>
              </w:rPr>
              <w:t>2.</w:t>
            </w:r>
            <w:r w:rsidR="005D4469" w:rsidRPr="005D4469">
              <w:rPr>
                <w:rFonts w:cstheme="minorHAnsi"/>
                <w:b/>
                <w:bCs/>
                <w:sz w:val="16"/>
                <w:szCs w:val="16"/>
              </w:rPr>
              <w:t>250.424,03</w:t>
            </w:r>
          </w:p>
        </w:tc>
        <w:tc>
          <w:tcPr>
            <w:tcW w:w="1184" w:type="dxa"/>
            <w:hideMark/>
          </w:tcPr>
          <w:p w14:paraId="7DEBCFCA" w14:textId="0ADBB6F4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A03453">
              <w:rPr>
                <w:rFonts w:cstheme="minorHAnsi"/>
                <w:b/>
                <w:bCs/>
                <w:sz w:val="16"/>
                <w:szCs w:val="16"/>
              </w:rPr>
              <w:t>1.</w:t>
            </w:r>
            <w:r w:rsidR="00C105A1">
              <w:rPr>
                <w:rFonts w:cstheme="minorHAnsi"/>
                <w:b/>
                <w:bCs/>
                <w:sz w:val="16"/>
                <w:szCs w:val="16"/>
              </w:rPr>
              <w:t>153.623,72</w:t>
            </w:r>
          </w:p>
        </w:tc>
        <w:tc>
          <w:tcPr>
            <w:tcW w:w="995" w:type="dxa"/>
            <w:hideMark/>
          </w:tcPr>
          <w:p w14:paraId="5A8F6328" w14:textId="7094805F" w:rsidR="002B6CA9" w:rsidRPr="005E66D4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E66D4">
              <w:rPr>
                <w:rFonts w:cstheme="minorHAnsi"/>
                <w:b/>
                <w:bCs/>
                <w:sz w:val="16"/>
                <w:szCs w:val="16"/>
              </w:rPr>
              <w:t>1</w:t>
            </w:r>
            <w:r w:rsidR="005E66D4" w:rsidRPr="005E66D4">
              <w:rPr>
                <w:rFonts w:cstheme="minorHAnsi"/>
                <w:b/>
                <w:bCs/>
                <w:sz w:val="16"/>
                <w:szCs w:val="16"/>
              </w:rPr>
              <w:t>06,22</w:t>
            </w:r>
          </w:p>
        </w:tc>
        <w:tc>
          <w:tcPr>
            <w:tcW w:w="1116" w:type="dxa"/>
            <w:hideMark/>
          </w:tcPr>
          <w:p w14:paraId="49DBC93A" w14:textId="4AA75564" w:rsidR="002B6CA9" w:rsidRPr="005E66D4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E66D4">
              <w:rPr>
                <w:rFonts w:cstheme="minorHAnsi"/>
                <w:b/>
                <w:bCs/>
                <w:sz w:val="16"/>
                <w:szCs w:val="16"/>
              </w:rPr>
              <w:t>5</w:t>
            </w:r>
            <w:r w:rsidR="005E66D4" w:rsidRPr="005E66D4">
              <w:rPr>
                <w:rFonts w:cstheme="minorHAnsi"/>
                <w:b/>
                <w:bCs/>
                <w:sz w:val="16"/>
                <w:szCs w:val="16"/>
              </w:rPr>
              <w:t>1,26</w:t>
            </w:r>
          </w:p>
        </w:tc>
      </w:tr>
      <w:tr w:rsidR="002B6CA9" w:rsidRPr="006C3DB2" w14:paraId="5C863ED2" w14:textId="77777777" w:rsidTr="007D2A42">
        <w:trPr>
          <w:trHeight w:val="499"/>
        </w:trPr>
        <w:tc>
          <w:tcPr>
            <w:tcW w:w="2539" w:type="dxa"/>
            <w:hideMark/>
          </w:tcPr>
          <w:p w14:paraId="5BD6966E" w14:textId="77777777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03453">
              <w:rPr>
                <w:rFonts w:cstheme="minorHAnsi"/>
                <w:b/>
                <w:bCs/>
                <w:sz w:val="18"/>
                <w:szCs w:val="18"/>
              </w:rPr>
              <w:t>Sveukupno prihodi + preneseni višak</w:t>
            </w:r>
          </w:p>
        </w:tc>
        <w:tc>
          <w:tcPr>
            <w:tcW w:w="1046" w:type="dxa"/>
            <w:hideMark/>
          </w:tcPr>
          <w:p w14:paraId="5255CFD4" w14:textId="27E70680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A03453">
              <w:rPr>
                <w:rFonts w:cstheme="minorHAnsi"/>
                <w:b/>
                <w:bCs/>
                <w:sz w:val="16"/>
                <w:szCs w:val="16"/>
              </w:rPr>
              <w:t>1.</w:t>
            </w:r>
            <w:r w:rsidR="005D16B2">
              <w:rPr>
                <w:rFonts w:cstheme="minorHAnsi"/>
                <w:b/>
                <w:bCs/>
                <w:sz w:val="16"/>
                <w:szCs w:val="16"/>
              </w:rPr>
              <w:t>095.302,28</w:t>
            </w:r>
          </w:p>
        </w:tc>
        <w:tc>
          <w:tcPr>
            <w:tcW w:w="1046" w:type="dxa"/>
            <w:hideMark/>
          </w:tcPr>
          <w:p w14:paraId="4112D800" w14:textId="5A73E93C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D4469">
              <w:rPr>
                <w:rFonts w:cstheme="minorHAnsi"/>
                <w:b/>
                <w:bCs/>
                <w:sz w:val="16"/>
                <w:szCs w:val="16"/>
              </w:rPr>
              <w:t>2.</w:t>
            </w:r>
            <w:r w:rsidR="005D4469" w:rsidRPr="005D4469">
              <w:rPr>
                <w:rFonts w:cstheme="minorHAnsi"/>
                <w:b/>
                <w:bCs/>
                <w:sz w:val="16"/>
                <w:szCs w:val="16"/>
              </w:rPr>
              <w:t>277.824,03</w:t>
            </w:r>
          </w:p>
        </w:tc>
        <w:tc>
          <w:tcPr>
            <w:tcW w:w="1116" w:type="dxa"/>
            <w:hideMark/>
          </w:tcPr>
          <w:p w14:paraId="0AF545A1" w14:textId="7A89F028" w:rsidR="002B6CA9" w:rsidRPr="005D4469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D4469">
              <w:rPr>
                <w:rFonts w:cstheme="minorHAnsi"/>
                <w:b/>
                <w:bCs/>
                <w:sz w:val="16"/>
                <w:szCs w:val="16"/>
              </w:rPr>
              <w:t>2.</w:t>
            </w:r>
            <w:r w:rsidR="005D4469" w:rsidRPr="005D4469">
              <w:rPr>
                <w:rFonts w:cstheme="minorHAnsi"/>
                <w:b/>
                <w:bCs/>
                <w:sz w:val="16"/>
                <w:szCs w:val="16"/>
              </w:rPr>
              <w:t>277.824,03</w:t>
            </w:r>
          </w:p>
        </w:tc>
        <w:tc>
          <w:tcPr>
            <w:tcW w:w="1184" w:type="dxa"/>
            <w:hideMark/>
          </w:tcPr>
          <w:p w14:paraId="7E7CEBDB" w14:textId="2CBBB43F" w:rsidR="002B6CA9" w:rsidRPr="00A03453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A03453">
              <w:rPr>
                <w:rFonts w:cstheme="minorHAnsi"/>
                <w:b/>
                <w:bCs/>
                <w:sz w:val="16"/>
                <w:szCs w:val="16"/>
              </w:rPr>
              <w:t>1</w:t>
            </w:r>
            <w:r w:rsidR="00C105A1">
              <w:rPr>
                <w:rFonts w:cstheme="minorHAnsi"/>
                <w:b/>
                <w:bCs/>
                <w:sz w:val="16"/>
                <w:szCs w:val="16"/>
              </w:rPr>
              <w:t>.163.129,56</w:t>
            </w:r>
          </w:p>
        </w:tc>
        <w:tc>
          <w:tcPr>
            <w:tcW w:w="995" w:type="dxa"/>
            <w:hideMark/>
          </w:tcPr>
          <w:p w14:paraId="19711D82" w14:textId="4AEE02C7" w:rsidR="002B6CA9" w:rsidRPr="004320DB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4320DB">
              <w:rPr>
                <w:rFonts w:cstheme="minorHAnsi"/>
                <w:b/>
                <w:bCs/>
                <w:sz w:val="16"/>
                <w:szCs w:val="16"/>
              </w:rPr>
              <w:t>10</w:t>
            </w:r>
            <w:r w:rsidR="005E66D4" w:rsidRPr="004320DB">
              <w:rPr>
                <w:rFonts w:cstheme="minorHAnsi"/>
                <w:b/>
                <w:bCs/>
                <w:sz w:val="16"/>
                <w:szCs w:val="16"/>
              </w:rPr>
              <w:t>6,19</w:t>
            </w:r>
          </w:p>
        </w:tc>
        <w:tc>
          <w:tcPr>
            <w:tcW w:w="1116" w:type="dxa"/>
            <w:hideMark/>
          </w:tcPr>
          <w:p w14:paraId="2385BBE6" w14:textId="60F30C1B" w:rsidR="002B6CA9" w:rsidRPr="004320DB" w:rsidRDefault="002B6CA9" w:rsidP="002B6CA9">
            <w:pPr>
              <w:spacing w:after="20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4320DB">
              <w:rPr>
                <w:rFonts w:cstheme="minorHAnsi"/>
                <w:b/>
                <w:bCs/>
                <w:sz w:val="16"/>
                <w:szCs w:val="16"/>
              </w:rPr>
              <w:t>5</w:t>
            </w:r>
            <w:r w:rsidR="005E66D4" w:rsidRPr="004320DB">
              <w:rPr>
                <w:rFonts w:cstheme="minorHAnsi"/>
                <w:b/>
                <w:bCs/>
                <w:sz w:val="16"/>
                <w:szCs w:val="16"/>
              </w:rPr>
              <w:t>1,06</w:t>
            </w:r>
          </w:p>
        </w:tc>
      </w:tr>
    </w:tbl>
    <w:p w14:paraId="3DB61F7C" w14:textId="77777777" w:rsidR="00820D71" w:rsidRPr="006C3DB2" w:rsidRDefault="00820D71" w:rsidP="00F0738D">
      <w:pPr>
        <w:spacing w:after="20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462C95" w14:textId="483714E7" w:rsidR="00E20AD0" w:rsidRDefault="00E20AD0" w:rsidP="00F0738D">
      <w:pPr>
        <w:spacing w:after="200" w:line="240" w:lineRule="auto"/>
        <w:jc w:val="both"/>
        <w:rPr>
          <w:rFonts w:cstheme="minorHAnsi"/>
        </w:rPr>
      </w:pPr>
    </w:p>
    <w:p w14:paraId="0429CDD2" w14:textId="77777777" w:rsidR="00E20AD0" w:rsidRPr="00DE3907" w:rsidRDefault="00E20AD0" w:rsidP="00F0738D">
      <w:pPr>
        <w:spacing w:after="200" w:line="240" w:lineRule="auto"/>
        <w:jc w:val="both"/>
        <w:rPr>
          <w:rFonts w:cstheme="minorHAnsi"/>
        </w:rPr>
      </w:pPr>
    </w:p>
    <w:p w14:paraId="28E22C7B" w14:textId="1DD279A8" w:rsidR="00E20AD0" w:rsidRPr="004320DB" w:rsidRDefault="00E20AD0" w:rsidP="00E20AD0">
      <w:pPr>
        <w:spacing w:after="200" w:line="240" w:lineRule="auto"/>
        <w:jc w:val="both"/>
        <w:rPr>
          <w:rFonts w:cstheme="minorHAnsi"/>
        </w:rPr>
      </w:pPr>
      <w:r w:rsidRPr="004320DB">
        <w:rPr>
          <w:rFonts w:cstheme="minorHAnsi"/>
        </w:rPr>
        <w:t xml:space="preserve">Na izvoru 383501- prenesena sredstva vlastiti prihodi utrošeno je </w:t>
      </w:r>
      <w:r w:rsidR="004320DB" w:rsidRPr="004320DB">
        <w:rPr>
          <w:rFonts w:cstheme="minorHAnsi"/>
        </w:rPr>
        <w:t>4.579,71</w:t>
      </w:r>
      <w:r w:rsidRPr="004320DB">
        <w:rPr>
          <w:rFonts w:cstheme="minorHAnsi"/>
        </w:rPr>
        <w:t xml:space="preserve"> e</w:t>
      </w:r>
      <w:proofErr w:type="spellStart"/>
      <w:r w:rsidRPr="004320DB">
        <w:rPr>
          <w:rFonts w:cstheme="minorHAnsi"/>
        </w:rPr>
        <w:t>ur</w:t>
      </w:r>
      <w:proofErr w:type="spellEnd"/>
      <w:r w:rsidRPr="004320DB">
        <w:rPr>
          <w:rFonts w:cstheme="minorHAnsi"/>
        </w:rPr>
        <w:t xml:space="preserve">, na izvoru 4831501- prenesena sredstva namjenski prihod utrošen je u iznosu </w:t>
      </w:r>
      <w:r w:rsidR="004320DB" w:rsidRPr="004320DB">
        <w:rPr>
          <w:rFonts w:cstheme="minorHAnsi"/>
        </w:rPr>
        <w:t>3.084,41</w:t>
      </w:r>
      <w:r w:rsidRPr="004320DB">
        <w:rPr>
          <w:rFonts w:cstheme="minorHAnsi"/>
        </w:rPr>
        <w:t xml:space="preserve"> e</w:t>
      </w:r>
      <w:proofErr w:type="spellStart"/>
      <w:r w:rsidRPr="004320DB">
        <w:rPr>
          <w:rFonts w:cstheme="minorHAnsi"/>
        </w:rPr>
        <w:t>ur</w:t>
      </w:r>
      <w:proofErr w:type="spellEnd"/>
      <w:r w:rsidRPr="004320DB">
        <w:rPr>
          <w:rFonts w:cstheme="minorHAnsi"/>
        </w:rPr>
        <w:t xml:space="preserve">, na izvoru </w:t>
      </w:r>
      <w:r w:rsidR="004320DB" w:rsidRPr="004320DB">
        <w:rPr>
          <w:rFonts w:cstheme="minorHAnsi"/>
        </w:rPr>
        <w:t>5.5011180</w:t>
      </w:r>
      <w:r w:rsidRPr="004320DB">
        <w:rPr>
          <w:rFonts w:cstheme="minorHAnsi"/>
        </w:rPr>
        <w:t xml:space="preserve"> – prenesena sredstva pomoći utrošeno je </w:t>
      </w:r>
      <w:r w:rsidR="004320DB" w:rsidRPr="004320DB">
        <w:rPr>
          <w:rFonts w:cstheme="minorHAnsi"/>
        </w:rPr>
        <w:t xml:space="preserve">1.841,72 </w:t>
      </w:r>
      <w:proofErr w:type="spellStart"/>
      <w:r w:rsidRPr="004320DB">
        <w:rPr>
          <w:rFonts w:cstheme="minorHAnsi"/>
        </w:rPr>
        <w:t>eur</w:t>
      </w:r>
      <w:proofErr w:type="spellEnd"/>
      <w:r w:rsidR="004320DB" w:rsidRPr="004320DB">
        <w:rPr>
          <w:rFonts w:cstheme="minorHAnsi"/>
        </w:rPr>
        <w:t>.</w:t>
      </w:r>
    </w:p>
    <w:p w14:paraId="54BE90D9" w14:textId="4F61430E" w:rsidR="006A179C" w:rsidRPr="004320DB" w:rsidRDefault="006A179C" w:rsidP="006A179C">
      <w:pPr>
        <w:spacing w:after="200" w:line="240" w:lineRule="auto"/>
        <w:jc w:val="both"/>
        <w:rPr>
          <w:rFonts w:cstheme="minorHAnsi"/>
        </w:rPr>
      </w:pPr>
      <w:r w:rsidRPr="004320DB">
        <w:rPr>
          <w:rFonts w:eastAsia="Calibri" w:cstheme="minorHAnsi"/>
        </w:rPr>
        <w:t xml:space="preserve">Ostvareni preneseni višak prihoda posebne namjene  i vlastitih sredstava utrošen je </w:t>
      </w:r>
      <w:r w:rsidRPr="004320DB">
        <w:rPr>
          <w:rFonts w:cstheme="minorHAnsi"/>
        </w:rPr>
        <w:t>za povećanje obrazovnog standarda.</w:t>
      </w:r>
    </w:p>
    <w:p w14:paraId="2F3CE07C" w14:textId="77777777" w:rsidR="00E20AD0" w:rsidRPr="009779DF" w:rsidRDefault="00E20AD0" w:rsidP="009779DF">
      <w:pPr>
        <w:spacing w:after="200" w:line="240" w:lineRule="auto"/>
        <w:jc w:val="both"/>
        <w:rPr>
          <w:rFonts w:cstheme="minorHAnsi"/>
        </w:rPr>
      </w:pPr>
    </w:p>
    <w:p w14:paraId="086FCD72" w14:textId="6B85E212" w:rsidR="00F20E2F" w:rsidRPr="009779DF" w:rsidRDefault="004720BB" w:rsidP="00A33636">
      <w:pPr>
        <w:pStyle w:val="Odlomakpopisa"/>
        <w:numPr>
          <w:ilvl w:val="1"/>
          <w:numId w:val="17"/>
        </w:numPr>
        <w:jc w:val="both"/>
        <w:rPr>
          <w:rFonts w:cstheme="minorHAnsi"/>
          <w:b/>
          <w:bCs/>
          <w:sz w:val="24"/>
          <w:szCs w:val="24"/>
        </w:rPr>
      </w:pPr>
      <w:r w:rsidRPr="009779DF">
        <w:rPr>
          <w:rFonts w:cstheme="minorHAnsi"/>
          <w:b/>
          <w:bCs/>
          <w:sz w:val="24"/>
          <w:szCs w:val="24"/>
        </w:rPr>
        <w:t xml:space="preserve"> </w:t>
      </w:r>
      <w:r w:rsidR="00CB2BED" w:rsidRPr="009779DF">
        <w:rPr>
          <w:rFonts w:cstheme="minorHAnsi"/>
          <w:b/>
          <w:bCs/>
          <w:sz w:val="24"/>
          <w:szCs w:val="24"/>
        </w:rPr>
        <w:t>Izvršenje</w:t>
      </w:r>
      <w:r w:rsidR="00F20E2F" w:rsidRPr="009779DF">
        <w:rPr>
          <w:rFonts w:cstheme="minorHAnsi"/>
          <w:b/>
          <w:bCs/>
          <w:sz w:val="24"/>
          <w:szCs w:val="24"/>
        </w:rPr>
        <w:t xml:space="preserve"> prihoda i rashoda prema ekonomskoj klasifikaciji</w:t>
      </w:r>
    </w:p>
    <w:p w14:paraId="43AB86B5" w14:textId="0E88AE1A" w:rsidR="00475108" w:rsidRDefault="00475108" w:rsidP="00DE3907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16" w:type="dxa"/>
        <w:tblLook w:val="04A0" w:firstRow="1" w:lastRow="0" w:firstColumn="1" w:lastColumn="0" w:noHBand="0" w:noVBand="1"/>
      </w:tblPr>
      <w:tblGrid>
        <w:gridCol w:w="2661"/>
        <w:gridCol w:w="1361"/>
        <w:gridCol w:w="1361"/>
        <w:gridCol w:w="1361"/>
        <w:gridCol w:w="1361"/>
        <w:gridCol w:w="1006"/>
        <w:gridCol w:w="1005"/>
      </w:tblGrid>
      <w:tr w:rsidR="0036190F" w:rsidRPr="0036190F" w14:paraId="1B3FDF96" w14:textId="77777777" w:rsidTr="0036190F">
        <w:trPr>
          <w:trHeight w:val="1123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C754F9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Oznaka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3B6FE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Izvršenje 2025. (2.)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FDC48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Izvorni plan 2026 (3.)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927DDC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Tekući plan 2026. (4.)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35A9B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Izvršenje 2026. (5.)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7C58C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Indeks 5/2 (6.)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27282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Indeks 5/4 (7.)</w:t>
            </w:r>
          </w:p>
        </w:tc>
      </w:tr>
      <w:tr w:rsidR="0036190F" w:rsidRPr="0036190F" w14:paraId="6C251D47" w14:textId="77777777" w:rsidTr="0036190F">
        <w:trPr>
          <w:trHeight w:val="550"/>
        </w:trPr>
        <w:tc>
          <w:tcPr>
            <w:tcW w:w="360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7C7148B8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6 Prihodi poslovanja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20FFA2C6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1.086.054,54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0A143703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2.250.424,03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448F2097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2.250.424,03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41E22B07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1.153.623,72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1C999425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106,22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2CC"/>
            <w:vAlign w:val="bottom"/>
            <w:hideMark/>
          </w:tcPr>
          <w:p w14:paraId="4AD518CC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51,26</w:t>
            </w:r>
          </w:p>
        </w:tc>
      </w:tr>
      <w:tr w:rsidR="0036190F" w:rsidRPr="0036190F" w14:paraId="36FF4466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11E7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63 Pomoći iz inozemstva i od subjekata unutar općeg proračuna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A5D7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971.311,48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C0C52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2.029.187,95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8F72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2.029.187,95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DBE8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1.049.368,48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52049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108,04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387421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51,71</w:t>
            </w:r>
          </w:p>
        </w:tc>
      </w:tr>
      <w:tr w:rsidR="0036190F" w:rsidRPr="0036190F" w14:paraId="6383A8FF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EFC0F0" w14:textId="77777777" w:rsidR="0036190F" w:rsidRPr="0036190F" w:rsidRDefault="0036190F" w:rsidP="0036190F">
            <w:pPr>
              <w:spacing w:after="0" w:line="240" w:lineRule="auto"/>
              <w:ind w:firstLineChars="400" w:firstLine="72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636 Pomoći proračunskim korisnicima iz proračuna koji im nije nadležan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9A6C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971.311,48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F25C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296A9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BAD4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1.049.368,48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64398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108,04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FF4EE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5D266007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722BE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6361 Tekuće pomoći proračunskim korisnicima iz proračuna koji im nije nadležan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FCA04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971.311,48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D81A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84F1C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BA1D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1.049.368,48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BD042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108,04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54615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38C7334C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3ED33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64 Prihodi od imovine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38F92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29,44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BB652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233E2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58EC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5,14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446B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17,46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EA623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6,43</w:t>
            </w:r>
          </w:p>
        </w:tc>
      </w:tr>
      <w:tr w:rsidR="0036190F" w:rsidRPr="0036190F" w14:paraId="58A7BFEC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07B77C" w14:textId="77777777" w:rsidR="0036190F" w:rsidRPr="0036190F" w:rsidRDefault="0036190F" w:rsidP="0036190F">
            <w:pPr>
              <w:spacing w:after="0" w:line="240" w:lineRule="auto"/>
              <w:ind w:firstLineChars="400" w:firstLine="72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641 Prihodi od financijske imovine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6F7D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29,44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E231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04B6C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E46AC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5,14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E010C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17,46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F18C8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032D8566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7AAE21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6413 Kamate na oročena sredstva i depozite po viđenju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77095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29,44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AD66C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4BDD6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79390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5,14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D39A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17,46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EA78E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6292A68A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634C1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B8E8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5.749,26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480FB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21.162,62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027C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21.162,62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5251D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4.332,92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A4B1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75,36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BFB51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20,47</w:t>
            </w:r>
          </w:p>
        </w:tc>
      </w:tr>
      <w:tr w:rsidR="0036190F" w:rsidRPr="0036190F" w14:paraId="1494FE24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BFA17" w14:textId="77777777" w:rsidR="0036190F" w:rsidRPr="0036190F" w:rsidRDefault="0036190F" w:rsidP="0036190F">
            <w:pPr>
              <w:spacing w:after="0" w:line="240" w:lineRule="auto"/>
              <w:ind w:firstLineChars="400" w:firstLine="72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652 Prihodi po posebnim propisima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8604C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5.749,26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72C1A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7CF34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D8DB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4.332,92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24B5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75,36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90583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1D810F36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65B7C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6526 Ostali nespomenuti prihodi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0648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5.749,26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EAAD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D2C0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70248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4.332,92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50F4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75,36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98DDC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0A34EF72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13E0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66 Prihodi od prodaje proizvoda i robe te pruženih usluga i prihodi od donacija te povrati po protestiranim jamstvima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25108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34.859,76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79BE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46.905,22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24C1B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46.905,22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293AC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30.939,36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C21E8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88,75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19BB5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65,96</w:t>
            </w:r>
          </w:p>
        </w:tc>
      </w:tr>
      <w:tr w:rsidR="0036190F" w:rsidRPr="0036190F" w14:paraId="252B1BC6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D29F0A" w14:textId="77777777" w:rsidR="0036190F" w:rsidRPr="0036190F" w:rsidRDefault="0036190F" w:rsidP="0036190F">
            <w:pPr>
              <w:spacing w:after="0" w:line="240" w:lineRule="auto"/>
              <w:ind w:firstLineChars="400" w:firstLine="72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661 Prihodi od prodaje proizvoda i robe te pruženih usluga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2C061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34.736,31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F1A64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858F9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E1A55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30.483,11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0B13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87,76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EBE7D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075B7E1E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D5329B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6614 Prihodi od prodaje proizvoda i robe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3163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77EE6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0205F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AC9EA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ECA5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B5B13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79E980FA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020C27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lastRenderedPageBreak/>
              <w:t>6615 Prihodi od pruženih usluga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92A6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34.090,31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FCA36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14CB0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BCCE7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30.368,11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4A652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89,08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18726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2A5F58D7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5F36E" w14:textId="77777777" w:rsidR="0036190F" w:rsidRPr="0036190F" w:rsidRDefault="0036190F" w:rsidP="0036190F">
            <w:pPr>
              <w:spacing w:after="0" w:line="240" w:lineRule="auto"/>
              <w:ind w:firstLineChars="400" w:firstLine="72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663 </w:t>
            </w:r>
            <w:proofErr w:type="spellStart"/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cije</w:t>
            </w:r>
            <w:proofErr w:type="spellEnd"/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od pravnih i fizičkih osoba izvan općeg proračuna te povrat donacija i kapitalnih pomoći po protestiranim jamstvima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58792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123,45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2BF3B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11ED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A532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456,25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5395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369,58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068D1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320E508E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DFED66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6631 Tekuće donacije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A32BD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123,45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66D8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35201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C43A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5D4EB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A0A60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41B2C9E9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3534A5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6632 Kapitalne donacije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318EB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C9DC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CD37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8B08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456,25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9FFE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94AB29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28F59EDD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8D52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16D78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74.104,60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7D22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153.088,24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701A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153.088,24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766C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68.977,82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AF4EA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93,08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68BBB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45,06</w:t>
            </w:r>
          </w:p>
        </w:tc>
      </w:tr>
      <w:tr w:rsidR="0036190F" w:rsidRPr="0036190F" w14:paraId="151D45DD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C6025" w14:textId="77777777" w:rsidR="0036190F" w:rsidRPr="0036190F" w:rsidRDefault="0036190F" w:rsidP="0036190F">
            <w:pPr>
              <w:spacing w:after="0" w:line="240" w:lineRule="auto"/>
              <w:ind w:firstLineChars="400" w:firstLine="72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615FC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74.104,60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53F1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73679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927A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68.977,82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3F74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93,08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4354E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53A766DA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DF33F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39880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67.844,40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258EE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E8EE1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2D9F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68.977,82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7000D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101,67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DD0F7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2BA162D6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1A790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6712 Prihodi iz nadležnog proračuna za financiranje rashoda za nabavu nefinancijske imovine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62E8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6.260,20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D2F9F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CFA5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C7B2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FD4CC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773E6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3C8EA74A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695983C8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SVEUKUPNO PRIHODI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2A2179E8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1.086.054,54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614E827C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2.250.424,03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1BF0BAA5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2.250.424,03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7D351F7C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1.153.623,72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7A05C630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106,22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2CC"/>
            <w:vAlign w:val="bottom"/>
            <w:hideMark/>
          </w:tcPr>
          <w:p w14:paraId="4A91203D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51,26</w:t>
            </w:r>
          </w:p>
        </w:tc>
      </w:tr>
      <w:tr w:rsidR="0036190F" w:rsidRPr="0036190F" w14:paraId="140B715C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47B4A7A3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788FE550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1.236.314,85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435D2ABE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2.260.024,03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683D9E73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2.260.024,03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1EF4A368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1.144.119,17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2A2D8966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92,54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2CC"/>
            <w:vAlign w:val="bottom"/>
            <w:hideMark/>
          </w:tcPr>
          <w:p w14:paraId="2FFCE5DF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50,62</w:t>
            </w:r>
          </w:p>
        </w:tc>
      </w:tr>
      <w:tr w:rsidR="0036190F" w:rsidRPr="0036190F" w14:paraId="5DB3F6A8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0885A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 Rashodi za zaposlene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FB359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1.137.205,68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440CB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2.061.128,58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A7C18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2.061.128,58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8797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1.064.177,76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7A14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93,58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79296E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51,63</w:t>
            </w:r>
          </w:p>
        </w:tc>
      </w:tr>
      <w:tr w:rsidR="0036190F" w:rsidRPr="0036190F" w14:paraId="4663A8E0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0A639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311 Plaće (Bruto)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BB2E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953.502,21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A5AD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EB188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8147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889.120,16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6AA0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93,25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464F7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53456E94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5283FF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3111 Plaće za redovan rad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9EB9B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940.158,21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645B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D60D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8C60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881.807,66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22E5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93,79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79C9F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41BAB6FD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B014E9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3113 Plaće za prekovremeni rad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1EECC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13.344,00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6DBE9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4B6A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15B0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7.312,50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CD98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D2EC2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3F3FF2C5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0AD67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312 Ostali rashodi za zaposlene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D147F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26.375,60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C2172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E55B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2BD3B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28.348,64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67CE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107,48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D1BCA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09B49F3E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132B5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3121 Ostali rashodi za zaposlene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12F3A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26.375,60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19A2A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81FD3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DB2BC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28.348,64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C19A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107,48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E0449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15C043A2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4DB22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313 Doprinosi na plaće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8C84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157.327,87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82F8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3F87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0F4CA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146.708,96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BE28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93,25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2E42A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532277C0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F699C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3132 Doprinosi za obvezno zdravstveno osiguranje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B32B4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157.327,87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0706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4F40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81F3B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146.708,96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F075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93,25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79BBB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65FDB364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58E3A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274E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97.535,66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AB54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197.145,45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3940F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197.145,45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7DBA8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78.475,93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926A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80,46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FDBB0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39,81</w:t>
            </w:r>
          </w:p>
        </w:tc>
      </w:tr>
      <w:tr w:rsidR="0036190F" w:rsidRPr="0036190F" w14:paraId="74FA026D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D8031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321 Naknade troškova zaposlenima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FB0AD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26.847,59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C3F4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5AC0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55DCA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26.261,97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FF483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97,82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382336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15FCA7BB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3C08E8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3211 Službena putovanja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2E891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10.626,27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F1FC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8249D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579A6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8.452,21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ACDA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79,54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13FC1D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12597CB9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B7B1E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3212 Naknade za prijevoz, za rad na terenu i odvojeni život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EDAA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15.450,07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C63D3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6271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B6703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17.109,76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FC36D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110,74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D1954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18D22947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127F34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lastRenderedPageBreak/>
              <w:t>3213 Stručno usavršavanje zaposlenika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6B7F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611,25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ED7DC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FE90A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006FC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BCFC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79,35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EDB8A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1AF273EB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64243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3214 Ostale naknade troškova zaposlenima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A8EA6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4E74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A612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8E938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BF556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134,38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3C075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13D1FCDE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55B3A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322 Rashodi za materijal i energiju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D9A06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27.999,98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EB52A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DC1B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8D00B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22.472,93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13CA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80,26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60BA2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37AB5517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DE7D27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3221 Uredski materijal i ostali materijalni rashodi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743D5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7.608,57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61723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688D3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FF396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4.293,02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9C88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56,42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9EF86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1D55C806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EC2181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3222 Materijal i sirovine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CE3D0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3.962,56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076C3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CE4E0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3F4D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5.046,41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2428C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127,35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3D4A3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24623843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E75B21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3223 Energija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FEFB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12.689,57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CC4C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D5089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B65E3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9.361,05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A59E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73,77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66A8B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186F0A41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53163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3224 Materijal i dijelovi za tekuće i investicijsko održavanje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14950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1.797,16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A532B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983B4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7CD1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2.062,77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F4D11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114,78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05327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4E5A341E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E92A77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3225 Sitni inventar i auto gume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F02A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1.698,59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692F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1120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E746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1.299,05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3B08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76,48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97746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3C0075AB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8E377D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3227 Službena, radna i zaštitna odjeća i obuća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F3B96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243,53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1BD1E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51252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0BEC0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410,63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6B28C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168,62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009334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7B8FC279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F034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323 Rashodi za usluge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1D92A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37.246,48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911FF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3F8D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EED74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24.984,86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C4AF7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67,08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8BE2F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6A3E4B4E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48F92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3231 Usluge telefona, interneta, pošte i prijevoza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4B85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1.181,87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41D04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1186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71051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952,84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DE65F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80,62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1FB216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3C1F05CA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BE113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3232 Usluge tekućeg i investicijskog održavanja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568BC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11.601,50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3CAD6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D5221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8A4FE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1.664,89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858E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14,35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E7D68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66F628AA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DE80F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3233 Usluge promidžbe i informiranja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C3A7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CC288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3C4E9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A0A91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1.010,50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8398D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8B66D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129FD964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2EFAE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3234 Komunalne usluge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31AB9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5.569,25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0C7B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4A03E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59C8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7.180,46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1A8A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128,93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3FD37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2BEC6629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39969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3236 Zdravstvene i veterinarske usluge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120F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3.583,58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59A88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3EB6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89F75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2.240,00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30EF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62,51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C2CAD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30AF7D52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17F462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3237 Intelektualne i osobne usluge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7240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3.042,61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FCEA0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AA896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64ED5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2.547,68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F1BE5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83,73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21F954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7C830773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677E2A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3238 Računalne usluge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60071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2.171,63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DFF6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B4B9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086E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2.212,76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4F11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101,89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32B62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0D350863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1CEB2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3239 Ostale usluge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236FB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10.096,04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0716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8C4F2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C6060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7.175,73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E2197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71,07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F83C7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778A5172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8F7F4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324 Naknade troškova osobama izvan radnog odnosa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395C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46,12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6915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3B05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0063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2B505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B4C8D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34BA4108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38518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3241 Naknade troškova osobama izvan radnog odnosa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F594C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46,12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5A675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3A8F6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B46F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D690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B458A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31A4AD86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DB07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329 Ostali nespomenuti rashodi poslovanja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488A6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5.395,49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F3110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FF6A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0653B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4.756,17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64E4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88,15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B6AA0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39C316DF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A1BA42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3291 Naknade za rad predstavničkih i izvršnih tijela, povjerenstava i slično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7341E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1.755,83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B32EA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1955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9CD0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1.630,64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5BF49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92,87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C222F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22E8444A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514002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3292 Premije osiguranja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113BC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59,73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2F443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57F22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F1A0A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59,73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AD026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4129A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5EA47D1B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908314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3294 Članarine i norme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0178F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67,65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9BE3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53502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377C0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9EF74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96,08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B8168F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0AC7DEB6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0699F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lastRenderedPageBreak/>
              <w:t>3295 Pristojbe i naknade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C0D96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2.994,60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1C3D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33DE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B0AE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2.520,00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2F2CE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84,15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0DA1E4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3B00003D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B7B4F3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3299 Ostali nespomenuti rashodi poslovanja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5970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517,68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FF60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F635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3860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480,8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9B0E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92,88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DC5740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381F5DF4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5EEA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34 Financijski rashodi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0D23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156,01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C2F4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EEF80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AE360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56,98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5C875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36,52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CC0B65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16,28</w:t>
            </w:r>
          </w:p>
        </w:tc>
      </w:tr>
      <w:tr w:rsidR="0036190F" w:rsidRPr="0036190F" w14:paraId="1B8D4913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641E5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343 Ostali financijski rashodi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D2BD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156,01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B7224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AAFBD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8B950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56,98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23E5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36,52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7E339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3A863785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3919FF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3431 Bankarske usluge i usluge platnog prometa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A7190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156,01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8607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1961D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A455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31,26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2560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20,04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3BDC7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43DCC49C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0CC52E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3433 Zatezne kamate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F543B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337A5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E8C0D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B715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25,72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770F8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9ADB5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45F1731A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6F7D2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FF00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1.417,50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8B16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AD3B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2849A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1.408,50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9F4EE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99,37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CA30B3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100,61</w:t>
            </w:r>
          </w:p>
        </w:tc>
      </w:tr>
      <w:tr w:rsidR="0036190F" w:rsidRPr="0036190F" w14:paraId="30C84C29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D982B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381 Tekuće donacije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7766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1.417,50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06067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31D94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69ED9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1.408,50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CC571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99,37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356DF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498674AC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1E99EA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3812 Tekuće donacije u naravi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03516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1.417,50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5649B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55AF0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9051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1.408,50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B6651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99,37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50A2E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0F1BDA26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4636D4F5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4094991D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11.355,10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1FC2CCC5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17.800,00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0F36763D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17.800,00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3762BF61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3.333,90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6254AF13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29,36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2CC"/>
            <w:vAlign w:val="bottom"/>
            <w:hideMark/>
          </w:tcPr>
          <w:p w14:paraId="65CD46A3" w14:textId="77777777" w:rsidR="0036190F" w:rsidRPr="004320DB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320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18,73</w:t>
            </w:r>
          </w:p>
        </w:tc>
      </w:tr>
      <w:tr w:rsidR="0036190F" w:rsidRPr="0036190F" w14:paraId="0EB9C828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C8BB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42 Rashodi za nabavu proizvedene dugotrajne imovine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9CAB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11.355,10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3C93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17.800,00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C30C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17.800,00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839A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3.333,90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8A31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29,36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64B67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18,73</w:t>
            </w:r>
          </w:p>
        </w:tc>
      </w:tr>
      <w:tr w:rsidR="0036190F" w:rsidRPr="0036190F" w14:paraId="7E90F144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406BD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422 Postrojenja i oprema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5F19F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11.209,89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C3246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91DE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DCD22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3.333,90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6F497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29,74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B92173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090FE235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84B391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4221 Uredska oprema i namještaj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990E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7.263,75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67BAF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D5F0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3E86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550,15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E6EB10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7,57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D4C17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517EE193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65C03A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4222 Komunikacijska oprema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C5B0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8CA28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43516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5F59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1.870,00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FC802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CCEBCC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34BFE1E9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A0B6F9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4223 Oprema za održavanje i zaštitu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98178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985,94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CB117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A25B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36113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3FFB4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97630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5849BD21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4A689C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4224 Medicinska i laboratorijska oprema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9BEEA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2.960,20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F6F8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069FB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29A5E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DEC1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E6835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062CBE10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E985FD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4227 Uređaji, strojevi i oprema za ostale namjene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C5FD1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8A844A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01E22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EA34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913,75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DAA6D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43F9465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55F10621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841758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424 Knjige, umjetnička djela i ostale izložbene vrijednosti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07943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145,21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B8E792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98728D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6F7301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9B906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00A61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00BE3518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84F78B" w14:textId="77777777" w:rsidR="0036190F" w:rsidRPr="0036190F" w:rsidRDefault="0036190F" w:rsidP="0036190F">
            <w:pPr>
              <w:spacing w:after="0" w:line="240" w:lineRule="auto"/>
              <w:ind w:firstLineChars="200" w:firstLine="36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4241 Knjige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195FAB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145,21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780A99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3B639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7EFFE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ECB34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6763AE6" w14:textId="77777777" w:rsidR="0036190F" w:rsidRPr="0036190F" w:rsidRDefault="0036190F" w:rsidP="0036190F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6190F" w:rsidRPr="0036190F" w14:paraId="56C5DC61" w14:textId="77777777" w:rsidTr="0036190F">
        <w:trPr>
          <w:trHeight w:val="5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1C077B4A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SVEUKUPNO RASHODI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661187BE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1.247.669,95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499182C4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2.277.824,03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6E526939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2.277.824,03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6A9BAF9B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1.147.453,07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71ACCFE8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91,97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bottom"/>
            <w:hideMark/>
          </w:tcPr>
          <w:p w14:paraId="0DB0E820" w14:textId="77777777" w:rsidR="0036190F" w:rsidRPr="0036190F" w:rsidRDefault="0036190F" w:rsidP="0036190F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6190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50,37</w:t>
            </w:r>
          </w:p>
        </w:tc>
      </w:tr>
    </w:tbl>
    <w:p w14:paraId="2C8BE1E1" w14:textId="0D6544B1" w:rsidR="0036190F" w:rsidRDefault="0036190F" w:rsidP="00DE3907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D8DEDC" w14:textId="4D224DC5" w:rsidR="005D2BFC" w:rsidRPr="00EF507F" w:rsidRDefault="00CB2BED" w:rsidP="008D2C53">
      <w:pPr>
        <w:jc w:val="both"/>
        <w:rPr>
          <w:rFonts w:cstheme="minorHAnsi"/>
        </w:rPr>
      </w:pPr>
      <w:r w:rsidRPr="0036190F">
        <w:rPr>
          <w:rFonts w:cstheme="minorHAnsi"/>
        </w:rPr>
        <w:t>Ukupno planirani prihodi na godišnjoj razini iznose 2</w:t>
      </w:r>
      <w:r w:rsidR="00F20E2F" w:rsidRPr="0036190F">
        <w:rPr>
          <w:rFonts w:cstheme="minorHAnsi"/>
        </w:rPr>
        <w:t>.</w:t>
      </w:r>
      <w:r w:rsidR="0036190F" w:rsidRPr="0036190F">
        <w:rPr>
          <w:rFonts w:cstheme="minorHAnsi"/>
        </w:rPr>
        <w:t>250.424,03</w:t>
      </w:r>
      <w:r w:rsidRPr="0036190F">
        <w:rPr>
          <w:rFonts w:cstheme="minorHAnsi"/>
        </w:rPr>
        <w:t xml:space="preserve"> </w:t>
      </w:r>
      <w:proofErr w:type="spellStart"/>
      <w:r w:rsidRPr="0036190F">
        <w:rPr>
          <w:rFonts w:cstheme="minorHAnsi"/>
        </w:rPr>
        <w:t>eur</w:t>
      </w:r>
      <w:proofErr w:type="spellEnd"/>
      <w:r w:rsidRPr="0036190F">
        <w:rPr>
          <w:rFonts w:cstheme="minorHAnsi"/>
        </w:rPr>
        <w:t xml:space="preserve">, ostvareni su u razdoblju  </w:t>
      </w:r>
      <w:r w:rsidR="00DD7406" w:rsidRPr="0036190F">
        <w:rPr>
          <w:rFonts w:cstheme="minorHAnsi"/>
        </w:rPr>
        <w:t>01.01.</w:t>
      </w:r>
      <w:r w:rsidR="00EF507F">
        <w:rPr>
          <w:rFonts w:cstheme="minorHAnsi"/>
        </w:rPr>
        <w:t xml:space="preserve"> </w:t>
      </w:r>
      <w:r w:rsidR="00DD7406" w:rsidRPr="0036190F">
        <w:rPr>
          <w:rFonts w:cstheme="minorHAnsi"/>
        </w:rPr>
        <w:t>-3</w:t>
      </w:r>
      <w:r w:rsidR="001971AC" w:rsidRPr="0036190F">
        <w:rPr>
          <w:rFonts w:cstheme="minorHAnsi"/>
        </w:rPr>
        <w:t>0</w:t>
      </w:r>
      <w:r w:rsidR="00DD7406" w:rsidRPr="0036190F">
        <w:rPr>
          <w:rFonts w:cstheme="minorHAnsi"/>
        </w:rPr>
        <w:t>.</w:t>
      </w:r>
      <w:r w:rsidR="001971AC" w:rsidRPr="0036190F">
        <w:rPr>
          <w:rFonts w:cstheme="minorHAnsi"/>
        </w:rPr>
        <w:t>06</w:t>
      </w:r>
      <w:r w:rsidR="00DD7406" w:rsidRPr="0036190F">
        <w:rPr>
          <w:rFonts w:cstheme="minorHAnsi"/>
        </w:rPr>
        <w:t>.202</w:t>
      </w:r>
      <w:r w:rsidR="0036190F" w:rsidRPr="0036190F">
        <w:rPr>
          <w:rFonts w:cstheme="minorHAnsi"/>
        </w:rPr>
        <w:t>6</w:t>
      </w:r>
      <w:r w:rsidR="00DD7406" w:rsidRPr="0036190F">
        <w:rPr>
          <w:rFonts w:cstheme="minorHAnsi"/>
        </w:rPr>
        <w:t xml:space="preserve">. </w:t>
      </w:r>
      <w:r w:rsidRPr="0036190F">
        <w:rPr>
          <w:rFonts w:cstheme="minorHAnsi"/>
        </w:rPr>
        <w:t xml:space="preserve">u iznosu </w:t>
      </w:r>
      <w:r w:rsidR="001971AC" w:rsidRPr="0036190F">
        <w:rPr>
          <w:rFonts w:cstheme="minorHAnsi"/>
        </w:rPr>
        <w:t>1</w:t>
      </w:r>
      <w:r w:rsidR="0036190F" w:rsidRPr="0036190F">
        <w:rPr>
          <w:rFonts w:cstheme="minorHAnsi"/>
        </w:rPr>
        <w:t>.153.623,72</w:t>
      </w:r>
      <w:r w:rsidRPr="0036190F">
        <w:rPr>
          <w:rFonts w:cstheme="minorHAnsi"/>
        </w:rPr>
        <w:t xml:space="preserve"> </w:t>
      </w:r>
      <w:proofErr w:type="spellStart"/>
      <w:r w:rsidRPr="0036190F">
        <w:rPr>
          <w:rFonts w:cstheme="minorHAnsi"/>
        </w:rPr>
        <w:t>eur</w:t>
      </w:r>
      <w:proofErr w:type="spellEnd"/>
      <w:r w:rsidRPr="0036190F">
        <w:rPr>
          <w:rFonts w:cstheme="minorHAnsi"/>
        </w:rPr>
        <w:t xml:space="preserve"> što predstavlja izvršenje plana od </w:t>
      </w:r>
      <w:r w:rsidR="00DD7406" w:rsidRPr="0036190F">
        <w:rPr>
          <w:rFonts w:cstheme="minorHAnsi"/>
        </w:rPr>
        <w:t xml:space="preserve"> </w:t>
      </w:r>
      <w:r w:rsidR="001971AC" w:rsidRPr="0036190F">
        <w:rPr>
          <w:rFonts w:cstheme="minorHAnsi"/>
          <w:b/>
          <w:bCs/>
        </w:rPr>
        <w:t>5</w:t>
      </w:r>
      <w:r w:rsidR="0036190F" w:rsidRPr="0036190F">
        <w:rPr>
          <w:rFonts w:cstheme="minorHAnsi"/>
          <w:b/>
          <w:bCs/>
        </w:rPr>
        <w:t>1,26</w:t>
      </w:r>
      <w:r w:rsidRPr="0036190F">
        <w:rPr>
          <w:rFonts w:cstheme="minorHAnsi"/>
        </w:rPr>
        <w:t>%.</w:t>
      </w:r>
    </w:p>
    <w:p w14:paraId="0DC8C057" w14:textId="06BC77C6" w:rsidR="00DD7406" w:rsidRPr="00EF507F" w:rsidRDefault="00EF5D86" w:rsidP="001971AC">
      <w:pPr>
        <w:pStyle w:val="Bezproreda"/>
        <w:jc w:val="both"/>
        <w:rPr>
          <w:rFonts w:asciiTheme="minorHAnsi" w:hAnsiTheme="minorHAnsi" w:cstheme="minorHAnsi"/>
          <w:sz w:val="22"/>
        </w:rPr>
      </w:pPr>
      <w:r w:rsidRPr="00EF507F">
        <w:rPr>
          <w:rFonts w:asciiTheme="minorHAnsi" w:hAnsiTheme="minorHAnsi" w:cstheme="minorHAnsi"/>
          <w:b/>
          <w:sz w:val="22"/>
        </w:rPr>
        <w:t xml:space="preserve">Na skupini računa 6361 Tekuće Pomoći proračunskim korisnicima iz proračuna koji im nije nadležan </w:t>
      </w:r>
      <w:r w:rsidRPr="00EF507F">
        <w:rPr>
          <w:rFonts w:asciiTheme="minorHAnsi" w:hAnsiTheme="minorHAnsi" w:cstheme="minorHAnsi"/>
          <w:sz w:val="22"/>
        </w:rPr>
        <w:t xml:space="preserve"> ostvaren  je prihod u iznosu od</w:t>
      </w:r>
      <w:r w:rsidR="00DD7406" w:rsidRPr="00EF507F">
        <w:rPr>
          <w:rFonts w:asciiTheme="minorHAnsi" w:hAnsiTheme="minorHAnsi" w:cstheme="minorHAnsi"/>
          <w:sz w:val="22"/>
        </w:rPr>
        <w:t xml:space="preserve"> </w:t>
      </w:r>
      <w:r w:rsidR="00EF507F" w:rsidRPr="00EF507F">
        <w:rPr>
          <w:rFonts w:asciiTheme="minorHAnsi" w:hAnsiTheme="minorHAnsi" w:cstheme="minorHAnsi"/>
          <w:sz w:val="22"/>
        </w:rPr>
        <w:t>1.049.368,48</w:t>
      </w:r>
      <w:r w:rsidR="001971AC" w:rsidRPr="00EF507F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EF507F">
        <w:rPr>
          <w:rFonts w:asciiTheme="minorHAnsi" w:hAnsiTheme="minorHAnsi" w:cstheme="minorHAnsi"/>
          <w:sz w:val="22"/>
        </w:rPr>
        <w:t>eur</w:t>
      </w:r>
      <w:proofErr w:type="spellEnd"/>
      <w:r w:rsidRPr="00EF507F">
        <w:rPr>
          <w:rFonts w:asciiTheme="minorHAnsi" w:hAnsiTheme="minorHAnsi" w:cstheme="minorHAnsi"/>
          <w:sz w:val="22"/>
        </w:rPr>
        <w:t xml:space="preserve"> što je za </w:t>
      </w:r>
      <w:r w:rsidR="00EF507F" w:rsidRPr="00EF507F">
        <w:rPr>
          <w:rFonts w:asciiTheme="minorHAnsi" w:hAnsiTheme="minorHAnsi" w:cstheme="minorHAnsi"/>
          <w:sz w:val="22"/>
        </w:rPr>
        <w:t>8,04</w:t>
      </w:r>
      <w:r w:rsidRPr="00EF507F">
        <w:rPr>
          <w:rFonts w:asciiTheme="minorHAnsi" w:hAnsiTheme="minorHAnsi" w:cstheme="minorHAnsi"/>
          <w:sz w:val="22"/>
        </w:rPr>
        <w:t>% više u odnosu na prošlu godinu</w:t>
      </w:r>
      <w:r w:rsidRPr="00AB0693">
        <w:rPr>
          <w:rFonts w:asciiTheme="minorHAnsi" w:hAnsiTheme="minorHAnsi" w:cstheme="minorHAnsi"/>
          <w:color w:val="FF0000"/>
          <w:sz w:val="22"/>
        </w:rPr>
        <w:t>.</w:t>
      </w:r>
      <w:r w:rsidR="001971AC" w:rsidRPr="00AB0693">
        <w:rPr>
          <w:rFonts w:asciiTheme="minorHAnsi" w:hAnsiTheme="minorHAnsi" w:cstheme="minorHAnsi"/>
          <w:color w:val="FF0000"/>
          <w:sz w:val="22"/>
        </w:rPr>
        <w:t xml:space="preserve"> </w:t>
      </w:r>
      <w:r w:rsidR="001971AC" w:rsidRPr="00EF507F">
        <w:rPr>
          <w:rFonts w:asciiTheme="minorHAnsi" w:hAnsiTheme="minorHAnsi" w:cstheme="minorHAnsi"/>
          <w:sz w:val="22"/>
        </w:rPr>
        <w:t>Prihodi za pokriće rashoda zaposlenika veći su obzirom na izmjenu propisa o visini osnovice za izračun plaće.</w:t>
      </w:r>
    </w:p>
    <w:p w14:paraId="5DCB136F" w14:textId="589F0A2A" w:rsidR="00EF5D86" w:rsidRPr="00EF507F" w:rsidRDefault="00EF5D86" w:rsidP="00EF5D86">
      <w:pPr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lang w:eastAsia="zh-CN"/>
        </w:rPr>
      </w:pPr>
      <w:r w:rsidRPr="00EF507F">
        <w:rPr>
          <w:rFonts w:cstheme="minorHAnsi"/>
        </w:rPr>
        <w:t>Tu su o</w:t>
      </w:r>
      <w:r w:rsidRPr="00EF507F">
        <w:rPr>
          <w:rFonts w:eastAsia="SimSun" w:cstheme="minorHAnsi"/>
          <w:lang w:eastAsia="zh-CN"/>
        </w:rPr>
        <w:t>buhvaćeni prihodi od Ministarstva za plaće i naknade  zaposlenika</w:t>
      </w:r>
      <w:r w:rsidR="00B64CA9" w:rsidRPr="00EF507F">
        <w:rPr>
          <w:rFonts w:eastAsia="SimSun" w:cstheme="minorHAnsi"/>
          <w:lang w:eastAsia="zh-CN"/>
        </w:rPr>
        <w:t>,</w:t>
      </w:r>
      <w:r w:rsidRPr="00EF507F">
        <w:rPr>
          <w:rFonts w:eastAsia="SimSun" w:cstheme="minorHAnsi"/>
          <w:lang w:eastAsia="zh-CN"/>
        </w:rPr>
        <w:t xml:space="preserve"> sufinanciranje prijevoza</w:t>
      </w:r>
      <w:r w:rsidR="00B64CA9" w:rsidRPr="00EF507F">
        <w:rPr>
          <w:rFonts w:eastAsia="SimSun" w:cstheme="minorHAnsi"/>
          <w:lang w:eastAsia="zh-CN"/>
        </w:rPr>
        <w:t xml:space="preserve"> službenog puta</w:t>
      </w:r>
      <w:r w:rsidRPr="00EF507F">
        <w:rPr>
          <w:rFonts w:eastAsia="SimSun" w:cstheme="minorHAnsi"/>
          <w:lang w:eastAsia="zh-CN"/>
        </w:rPr>
        <w:t>, sufinanciranje udžbenika za učenike, naknade za mentorstvo i sl.</w:t>
      </w:r>
    </w:p>
    <w:p w14:paraId="6855CF90" w14:textId="502838D9" w:rsidR="001971AC" w:rsidRPr="00AB0693" w:rsidRDefault="001971AC" w:rsidP="00EF5D86">
      <w:pPr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color w:val="FF0000"/>
          <w:lang w:eastAsia="zh-CN"/>
        </w:rPr>
      </w:pPr>
    </w:p>
    <w:p w14:paraId="1B38CF64" w14:textId="77777777" w:rsidR="00EF507F" w:rsidRPr="00EF507F" w:rsidRDefault="00EF507F" w:rsidP="00EF507F">
      <w:pPr>
        <w:jc w:val="both"/>
        <w:rPr>
          <w:rFonts w:eastAsia="Times New Roman" w:cstheme="minorHAnsi"/>
          <w:lang w:eastAsia="hr-HR"/>
        </w:rPr>
      </w:pPr>
      <w:r w:rsidRPr="00EF507F">
        <w:rPr>
          <w:rFonts w:eastAsia="Times New Roman" w:cstheme="minorHAnsi"/>
          <w:lang w:eastAsia="hr-HR"/>
        </w:rPr>
        <w:t>Prihodi od pruženih usluga na skupini  6615-  pokazuju da se i u ovoj godini, uspješno nastavila  provedba  programa obrazovanja odraslih zahvaljujući vlastitim organizacijskim i stručnim kapacitetima.</w:t>
      </w:r>
    </w:p>
    <w:p w14:paraId="6D78F41C" w14:textId="77777777" w:rsidR="00EF507F" w:rsidRPr="00EF507F" w:rsidRDefault="00EF507F" w:rsidP="00EF507F">
      <w:pPr>
        <w:jc w:val="both"/>
        <w:rPr>
          <w:rFonts w:eastAsia="Times New Roman" w:cstheme="minorHAnsi"/>
          <w:lang w:eastAsia="hr-HR"/>
        </w:rPr>
      </w:pPr>
      <w:r w:rsidRPr="00EF507F">
        <w:rPr>
          <w:rFonts w:eastAsia="Times New Roman" w:cstheme="minorHAnsi"/>
          <w:lang w:eastAsia="hr-HR"/>
        </w:rPr>
        <w:t xml:space="preserve">Ostvaren je prihod za provođenje programa obrazovanja odraslih  - osposobljavanja za stjecanje </w:t>
      </w:r>
      <w:proofErr w:type="spellStart"/>
      <w:r w:rsidRPr="00EF507F">
        <w:rPr>
          <w:rFonts w:eastAsia="Times New Roman" w:cstheme="minorHAnsi"/>
          <w:lang w:eastAsia="hr-HR"/>
        </w:rPr>
        <w:t>mikrokvalifikacije</w:t>
      </w:r>
      <w:proofErr w:type="spellEnd"/>
      <w:r w:rsidRPr="00EF507F">
        <w:rPr>
          <w:rFonts w:eastAsia="Times New Roman" w:cstheme="minorHAnsi"/>
          <w:lang w:eastAsia="hr-HR"/>
        </w:rPr>
        <w:t xml:space="preserve"> Upravljanje procesnim  postrojenjem u rafineriji nafte.</w:t>
      </w:r>
    </w:p>
    <w:p w14:paraId="5439CCA2" w14:textId="284BA949" w:rsidR="00EF507F" w:rsidRPr="00EF507F" w:rsidRDefault="00EF507F" w:rsidP="00EF507F">
      <w:pPr>
        <w:jc w:val="both"/>
        <w:rPr>
          <w:rFonts w:eastAsia="Times New Roman" w:cstheme="minorHAnsi"/>
          <w:lang w:eastAsia="hr-HR"/>
        </w:rPr>
      </w:pPr>
      <w:r w:rsidRPr="00EF507F">
        <w:rPr>
          <w:rFonts w:eastAsia="Times New Roman" w:cstheme="minorHAnsi"/>
          <w:lang w:eastAsia="hr-HR"/>
        </w:rPr>
        <w:t xml:space="preserve">Prihod je ostvaren u iznosu 8.287,89 </w:t>
      </w:r>
      <w:proofErr w:type="spellStart"/>
      <w:r w:rsidRPr="00EF507F">
        <w:rPr>
          <w:rFonts w:eastAsia="Times New Roman" w:cstheme="minorHAnsi"/>
          <w:lang w:eastAsia="hr-HR"/>
        </w:rPr>
        <w:t>eur</w:t>
      </w:r>
      <w:proofErr w:type="spellEnd"/>
      <w:r w:rsidRPr="00EF507F">
        <w:rPr>
          <w:rFonts w:eastAsia="Times New Roman" w:cstheme="minorHAnsi"/>
          <w:lang w:eastAsia="hr-HR"/>
        </w:rPr>
        <w:t xml:space="preserve"> za 13 polaznika u prvom kvartalu. Preostali dio iznosa doznačen  je školi po uspješnom završetku programa u drugom kvartalu. Ukupno ostvareni tekući prihod iznosi 16.575,91 </w:t>
      </w:r>
      <w:proofErr w:type="spellStart"/>
      <w:r w:rsidRPr="00EF507F">
        <w:rPr>
          <w:rFonts w:eastAsia="Times New Roman" w:cstheme="minorHAnsi"/>
          <w:lang w:eastAsia="hr-HR"/>
        </w:rPr>
        <w:t>eur</w:t>
      </w:r>
      <w:proofErr w:type="spellEnd"/>
      <w:r w:rsidRPr="00EF507F">
        <w:rPr>
          <w:rFonts w:eastAsia="Times New Roman" w:cstheme="minorHAnsi"/>
          <w:lang w:eastAsia="hr-HR"/>
        </w:rPr>
        <w:t>.</w:t>
      </w:r>
    </w:p>
    <w:p w14:paraId="0C41A3A3" w14:textId="77777777" w:rsidR="00EF507F" w:rsidRPr="00EF507F" w:rsidRDefault="00EF507F" w:rsidP="00EF507F">
      <w:pPr>
        <w:spacing w:line="240" w:lineRule="auto"/>
        <w:jc w:val="both"/>
        <w:rPr>
          <w:rFonts w:eastAsiaTheme="minorEastAsia" w:cstheme="minorHAnsi"/>
          <w:lang w:eastAsia="hr-HR"/>
        </w:rPr>
      </w:pPr>
      <w:r w:rsidRPr="00EF507F">
        <w:rPr>
          <w:rFonts w:eastAsiaTheme="minorEastAsia" w:cstheme="minorHAnsi"/>
          <w:lang w:eastAsia="hr-HR"/>
        </w:rPr>
        <w:t xml:space="preserve">Dio prihoda je ostvaren od najma školskog prostora i izrade grafičkih </w:t>
      </w:r>
      <w:proofErr w:type="spellStart"/>
      <w:r w:rsidRPr="00EF507F">
        <w:rPr>
          <w:rFonts w:eastAsiaTheme="minorEastAsia" w:cstheme="minorHAnsi"/>
          <w:lang w:eastAsia="hr-HR"/>
        </w:rPr>
        <w:t>izdjeljaka</w:t>
      </w:r>
      <w:proofErr w:type="spellEnd"/>
      <w:r w:rsidRPr="00EF507F">
        <w:rPr>
          <w:rFonts w:eastAsiaTheme="minorEastAsia" w:cstheme="minorHAnsi"/>
          <w:lang w:eastAsia="hr-HR"/>
        </w:rPr>
        <w:t>.</w:t>
      </w:r>
    </w:p>
    <w:p w14:paraId="79EB1F66" w14:textId="77777777" w:rsidR="00EF507F" w:rsidRPr="00AB0693" w:rsidRDefault="00EF507F" w:rsidP="00EA3BD8">
      <w:pPr>
        <w:spacing w:line="240" w:lineRule="auto"/>
        <w:jc w:val="both"/>
        <w:rPr>
          <w:rFonts w:eastAsiaTheme="minorEastAsia" w:cstheme="minorHAnsi"/>
          <w:color w:val="FF0000"/>
          <w:lang w:eastAsia="hr-HR"/>
        </w:rPr>
      </w:pPr>
    </w:p>
    <w:p w14:paraId="2AD952D3" w14:textId="16424117" w:rsidR="00DD7406" w:rsidRPr="00EF507F" w:rsidRDefault="00EA3BD8" w:rsidP="00C16881">
      <w:pPr>
        <w:spacing w:line="240" w:lineRule="auto"/>
        <w:jc w:val="both"/>
        <w:rPr>
          <w:rFonts w:eastAsiaTheme="minorEastAsia" w:cstheme="minorHAnsi"/>
          <w:lang w:eastAsia="hr-HR"/>
        </w:rPr>
      </w:pPr>
      <w:r w:rsidRPr="00EF507F">
        <w:rPr>
          <w:rFonts w:eastAsiaTheme="minorEastAsia" w:cstheme="minorHAnsi"/>
          <w:lang w:eastAsia="hr-HR"/>
        </w:rPr>
        <w:t xml:space="preserve">Na skupini računa </w:t>
      </w:r>
      <w:r w:rsidRPr="00EF507F">
        <w:rPr>
          <w:rFonts w:eastAsiaTheme="minorEastAsia" w:cstheme="minorHAnsi"/>
          <w:b/>
          <w:bCs/>
          <w:lang w:eastAsia="hr-HR"/>
        </w:rPr>
        <w:t xml:space="preserve">6614- </w:t>
      </w:r>
      <w:r w:rsidRPr="00EF507F">
        <w:rPr>
          <w:rFonts w:cstheme="minorHAnsi"/>
          <w:b/>
          <w:bCs/>
        </w:rPr>
        <w:t>Prihodi od prodaje proizvoda i robe</w:t>
      </w:r>
      <w:r w:rsidRPr="00EF507F">
        <w:rPr>
          <w:rFonts w:eastAsiaTheme="minorEastAsia" w:cstheme="minorHAnsi"/>
          <w:lang w:eastAsia="hr-HR"/>
        </w:rPr>
        <w:t xml:space="preserve"> ostvareni su novčani primici Učeničke zadruge od prodaje i prezentacije proizvoda</w:t>
      </w:r>
      <w:r w:rsidR="00C16881" w:rsidRPr="00EF507F">
        <w:rPr>
          <w:rFonts w:eastAsiaTheme="minorEastAsia" w:cstheme="minorHAnsi"/>
          <w:lang w:eastAsia="hr-HR"/>
        </w:rPr>
        <w:t xml:space="preserve"> u iznosu </w:t>
      </w:r>
      <w:r w:rsidR="00EF507F" w:rsidRPr="00EF507F">
        <w:rPr>
          <w:rFonts w:eastAsiaTheme="minorEastAsia" w:cstheme="minorHAnsi"/>
          <w:lang w:eastAsia="hr-HR"/>
        </w:rPr>
        <w:t>115,00</w:t>
      </w:r>
      <w:r w:rsidR="00C16881" w:rsidRPr="00EF507F">
        <w:rPr>
          <w:rFonts w:eastAsiaTheme="minorEastAsia" w:cstheme="minorHAnsi"/>
          <w:lang w:eastAsia="hr-HR"/>
        </w:rPr>
        <w:t xml:space="preserve"> </w:t>
      </w:r>
      <w:proofErr w:type="spellStart"/>
      <w:r w:rsidR="00C16881" w:rsidRPr="00EF507F">
        <w:rPr>
          <w:rFonts w:eastAsiaTheme="minorEastAsia" w:cstheme="minorHAnsi"/>
          <w:lang w:eastAsia="hr-HR"/>
        </w:rPr>
        <w:t>eur</w:t>
      </w:r>
      <w:proofErr w:type="spellEnd"/>
      <w:r w:rsidRPr="00EF507F">
        <w:rPr>
          <w:rFonts w:eastAsiaTheme="minorEastAsia" w:cstheme="minorHAnsi"/>
          <w:lang w:eastAsia="hr-HR"/>
        </w:rPr>
        <w:t xml:space="preserve">. Zadruga djeluje u nekoliko sekcija pod nazivom </w:t>
      </w:r>
      <w:proofErr w:type="spellStart"/>
      <w:r w:rsidRPr="00EF507F">
        <w:rPr>
          <w:rFonts w:eastAsiaTheme="minorEastAsia" w:cstheme="minorHAnsi"/>
          <w:lang w:eastAsia="hr-HR"/>
        </w:rPr>
        <w:t>Kooperator</w:t>
      </w:r>
      <w:proofErr w:type="spellEnd"/>
      <w:r w:rsidRPr="00EF507F">
        <w:rPr>
          <w:rFonts w:eastAsiaTheme="minorEastAsia" w:cstheme="minorHAnsi"/>
          <w:lang w:eastAsia="hr-HR"/>
        </w:rPr>
        <w:t>.</w:t>
      </w:r>
    </w:p>
    <w:p w14:paraId="6A3B247A" w14:textId="6F8CB0FB" w:rsidR="00871C21" w:rsidRPr="00AB0693" w:rsidRDefault="00871C21" w:rsidP="00871C21">
      <w:pPr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color w:val="FF0000"/>
          <w:lang w:eastAsia="zh-CN"/>
        </w:rPr>
      </w:pPr>
      <w:r w:rsidRPr="00AB0693">
        <w:rPr>
          <w:rFonts w:eastAsia="SimSun" w:cstheme="minorHAnsi"/>
          <w:color w:val="FF0000"/>
          <w:lang w:eastAsia="zh-CN"/>
        </w:rPr>
        <w:t xml:space="preserve"> </w:t>
      </w:r>
    </w:p>
    <w:p w14:paraId="64C38C3D" w14:textId="46BBA3B4" w:rsidR="00EF507F" w:rsidRPr="00EF507F" w:rsidRDefault="00EF507F" w:rsidP="00EF507F">
      <w:pPr>
        <w:jc w:val="both"/>
        <w:rPr>
          <w:rFonts w:eastAsia="Times New Roman" w:cstheme="minorHAnsi"/>
          <w:lang w:eastAsia="hr-HR"/>
        </w:rPr>
      </w:pPr>
      <w:r w:rsidRPr="00EF507F">
        <w:rPr>
          <w:rFonts w:eastAsia="Times New Roman" w:cstheme="minorHAnsi"/>
          <w:lang w:eastAsia="hr-HR"/>
        </w:rPr>
        <w:t xml:space="preserve">Prihodi evidentirani na skupini 6711 - Prihodi iz  nadležnog proračuna za financiranje rashoda poslovanja i osiguranja uvjeta rada bilježe nešto višu razinu ostvarenja financijskog plana i iznose ukupno 68.977,82 </w:t>
      </w:r>
      <w:proofErr w:type="spellStart"/>
      <w:r w:rsidRPr="00EF507F">
        <w:rPr>
          <w:rFonts w:eastAsia="Times New Roman" w:cstheme="minorHAnsi"/>
          <w:lang w:eastAsia="hr-HR"/>
        </w:rPr>
        <w:t>eur</w:t>
      </w:r>
      <w:proofErr w:type="spellEnd"/>
      <w:r w:rsidRPr="00EF507F">
        <w:rPr>
          <w:rFonts w:eastAsia="Times New Roman" w:cstheme="minorHAnsi"/>
          <w:lang w:eastAsia="hr-HR"/>
        </w:rPr>
        <w:t>.</w:t>
      </w:r>
    </w:p>
    <w:p w14:paraId="3CE7F280" w14:textId="77777777" w:rsidR="00EF507F" w:rsidRPr="00EF507F" w:rsidRDefault="00EF507F" w:rsidP="00EF507F">
      <w:pPr>
        <w:jc w:val="both"/>
        <w:rPr>
          <w:rFonts w:eastAsia="Times New Roman" w:cstheme="minorHAnsi"/>
          <w:lang w:eastAsia="hr-HR"/>
        </w:rPr>
      </w:pPr>
      <w:r w:rsidRPr="00EF507F">
        <w:rPr>
          <w:rFonts w:eastAsia="Times New Roman" w:cstheme="minorHAnsi"/>
          <w:lang w:eastAsia="hr-HR"/>
        </w:rPr>
        <w:t xml:space="preserve">Razlog tome jesu ugovorena sredstva u iznosu 22.198,96 </w:t>
      </w:r>
      <w:proofErr w:type="spellStart"/>
      <w:r w:rsidRPr="00EF507F">
        <w:rPr>
          <w:rFonts w:eastAsia="Times New Roman" w:cstheme="minorHAnsi"/>
          <w:lang w:eastAsia="hr-HR"/>
        </w:rPr>
        <w:t>eur</w:t>
      </w:r>
      <w:proofErr w:type="spellEnd"/>
      <w:r w:rsidRPr="00EF507F">
        <w:rPr>
          <w:rFonts w:eastAsia="Times New Roman" w:cstheme="minorHAnsi"/>
          <w:lang w:eastAsia="hr-HR"/>
        </w:rPr>
        <w:t xml:space="preserve"> za financiranje troškova rada radnog mjesta 2 pomoćnika u nastavi za razdoblje 01.01.-31.08.2026. godine.</w:t>
      </w:r>
    </w:p>
    <w:p w14:paraId="294EF962" w14:textId="77777777" w:rsidR="00EF507F" w:rsidRPr="00EF507F" w:rsidRDefault="00EF507F" w:rsidP="00EF507F">
      <w:pPr>
        <w:jc w:val="both"/>
        <w:rPr>
          <w:rFonts w:eastAsia="Times New Roman" w:cstheme="minorHAnsi"/>
          <w:lang w:eastAsia="hr-HR"/>
        </w:rPr>
      </w:pPr>
      <w:r w:rsidRPr="00EF507F">
        <w:rPr>
          <w:rFonts w:eastAsia="Times New Roman" w:cstheme="minorHAnsi"/>
          <w:lang w:eastAsia="hr-HR"/>
        </w:rPr>
        <w:t>U prošloj godini financiran je trošak rada jednog pomoćnika u nastavi u istom razdoblju. Svrha ugovaranja je olakšati učenicima s teškoćama njihov obrazovni proces i socijalizaciju. </w:t>
      </w:r>
    </w:p>
    <w:p w14:paraId="55C1F91F" w14:textId="77777777" w:rsidR="00EF507F" w:rsidRPr="00EF507F" w:rsidRDefault="00EF507F" w:rsidP="00EF507F">
      <w:pPr>
        <w:jc w:val="both"/>
        <w:rPr>
          <w:rFonts w:eastAsia="Times New Roman" w:cstheme="minorHAnsi"/>
          <w:lang w:eastAsia="hr-HR"/>
        </w:rPr>
      </w:pPr>
      <w:r w:rsidRPr="00EF507F">
        <w:rPr>
          <w:rFonts w:eastAsia="Times New Roman" w:cstheme="minorHAnsi"/>
          <w:lang w:eastAsia="hr-HR"/>
        </w:rPr>
        <w:t>Osigurana su sredstva u financijskom planu 2026. godine na skupini računa 32- rashodi za materijal za redovno odvijanje svih aktivnosti, te je utvrđeno da je tijekom provedbe aktivnosti došlo do povećanja pojedinih troškova koji nisu mogli biti u potpunosti predviđeni u trenutku izrade osnovnog proračuna. Riječ je o rastu cijena roba i usluga na tržištu, npr. trošak zbrinjavanja komunalnog otpada je udvostručen. Slijedom navedenog, nužno je kroz sljedeće izmjene i dopune predvidjeti i zatražiti dodatna financijska sredstva.</w:t>
      </w:r>
    </w:p>
    <w:p w14:paraId="0D7EEFE8" w14:textId="77777777" w:rsidR="00EF507F" w:rsidRPr="00EF507F" w:rsidRDefault="00EF507F" w:rsidP="00EF507F">
      <w:pPr>
        <w:jc w:val="both"/>
        <w:rPr>
          <w:rFonts w:eastAsia="Times New Roman" w:cstheme="minorHAnsi"/>
          <w:lang w:eastAsia="hr-HR"/>
        </w:rPr>
      </w:pPr>
      <w:r w:rsidRPr="00EF507F">
        <w:rPr>
          <w:rFonts w:eastAsia="Times New Roman" w:cstheme="minorHAnsi"/>
          <w:lang w:eastAsia="hr-HR"/>
        </w:rPr>
        <w:t>Ostvareni proračunski prihodi usklađeni su sa nadležnim proračunom  prema izvorima financiranja i iznose :</w:t>
      </w:r>
    </w:p>
    <w:p w14:paraId="68108401" w14:textId="0E40B26C" w:rsidR="00EF507F" w:rsidRPr="00EF507F" w:rsidRDefault="00EF507F" w:rsidP="006A179C">
      <w:pPr>
        <w:jc w:val="both"/>
        <w:rPr>
          <w:rFonts w:eastAsia="Times New Roman" w:cstheme="minorHAnsi"/>
          <w:lang w:eastAsia="hr-HR"/>
        </w:rPr>
      </w:pPr>
      <w:r w:rsidRPr="00EF507F">
        <w:rPr>
          <w:rFonts w:eastAsia="Times New Roman" w:cstheme="minorHAnsi"/>
          <w:lang w:eastAsia="hr-HR"/>
        </w:rPr>
        <w:t xml:space="preserve">1111- Prihodi od zajedničkih prihoda – 18.527,89 </w:t>
      </w:r>
      <w:proofErr w:type="spellStart"/>
      <w:r w:rsidRPr="00EF507F">
        <w:rPr>
          <w:rFonts w:eastAsia="Times New Roman" w:cstheme="minorHAnsi"/>
          <w:lang w:eastAsia="hr-HR"/>
        </w:rPr>
        <w:t>eur</w:t>
      </w:r>
      <w:proofErr w:type="spellEnd"/>
      <w:r w:rsidRPr="00EF507F">
        <w:rPr>
          <w:rFonts w:eastAsia="Times New Roman" w:cstheme="minorHAnsi"/>
          <w:lang w:eastAsia="hr-HR"/>
        </w:rPr>
        <w:t xml:space="preserve">, 4421- Prihodi za decentralizirane funkcije iznose u izvještajnom razdoblju ukupno 49.472,93 </w:t>
      </w:r>
      <w:proofErr w:type="spellStart"/>
      <w:r w:rsidRPr="00EF507F">
        <w:rPr>
          <w:rFonts w:eastAsia="Times New Roman" w:cstheme="minorHAnsi"/>
          <w:lang w:eastAsia="hr-HR"/>
        </w:rPr>
        <w:t>eur</w:t>
      </w:r>
      <w:proofErr w:type="spellEnd"/>
      <w:r w:rsidRPr="00EF507F">
        <w:rPr>
          <w:rFonts w:eastAsia="Times New Roman" w:cstheme="minorHAnsi"/>
          <w:lang w:eastAsia="hr-HR"/>
        </w:rPr>
        <w:t xml:space="preserve">, te prihodi na izvoru 5.5611- Eu </w:t>
      </w:r>
      <w:proofErr w:type="spellStart"/>
      <w:r w:rsidRPr="00EF507F">
        <w:rPr>
          <w:rFonts w:eastAsia="Times New Roman" w:cstheme="minorHAnsi"/>
          <w:lang w:eastAsia="hr-HR"/>
        </w:rPr>
        <w:t>soc</w:t>
      </w:r>
      <w:proofErr w:type="spellEnd"/>
      <w:r w:rsidRPr="00EF507F">
        <w:rPr>
          <w:rFonts w:eastAsia="Times New Roman" w:cstheme="minorHAnsi"/>
          <w:lang w:eastAsia="hr-HR"/>
        </w:rPr>
        <w:t xml:space="preserve">. Fond </w:t>
      </w:r>
      <w:proofErr w:type="spellStart"/>
      <w:r w:rsidRPr="00EF507F">
        <w:rPr>
          <w:rFonts w:eastAsia="Times New Roman" w:cstheme="minorHAnsi"/>
          <w:lang w:eastAsia="hr-HR"/>
        </w:rPr>
        <w:t>predfinanciranje</w:t>
      </w:r>
      <w:proofErr w:type="spellEnd"/>
      <w:r w:rsidRPr="00EF507F">
        <w:rPr>
          <w:rFonts w:eastAsia="Times New Roman" w:cstheme="minorHAnsi"/>
          <w:lang w:eastAsia="hr-HR"/>
        </w:rPr>
        <w:t xml:space="preserve"> i izvora 11 iznosi 977, 00 </w:t>
      </w:r>
      <w:proofErr w:type="spellStart"/>
      <w:r w:rsidRPr="00EF507F">
        <w:rPr>
          <w:rFonts w:eastAsia="Times New Roman" w:cstheme="minorHAnsi"/>
          <w:lang w:eastAsia="hr-HR"/>
        </w:rPr>
        <w:t>eur</w:t>
      </w:r>
      <w:proofErr w:type="spellEnd"/>
      <w:r w:rsidRPr="00EF507F">
        <w:rPr>
          <w:rFonts w:eastAsia="Times New Roman" w:cstheme="minorHAnsi"/>
          <w:lang w:eastAsia="hr-HR"/>
        </w:rPr>
        <w:t xml:space="preserve"> i odnosi se na pokriće manjka prošle godine za isplaćenu plaću 12/2025 g. za pomoćnike u nastavi.</w:t>
      </w:r>
    </w:p>
    <w:p w14:paraId="74AF0296" w14:textId="3B189408" w:rsidR="006A179C" w:rsidRPr="00EF507F" w:rsidRDefault="006A179C" w:rsidP="006A179C">
      <w:pPr>
        <w:jc w:val="both"/>
        <w:rPr>
          <w:rFonts w:cstheme="minorHAnsi"/>
        </w:rPr>
      </w:pPr>
      <w:r w:rsidRPr="00EF507F">
        <w:rPr>
          <w:rFonts w:cstheme="minorHAnsi"/>
        </w:rPr>
        <w:t>Planirano je izvršenje osiguranih sredstava za program školskog kurikuluma za organizaciju zimske i ljetne škole kemije u cijelosti, tj. prema sklopljenom ugovoru u visini 3.</w:t>
      </w:r>
      <w:r w:rsidR="00EF507F" w:rsidRPr="00EF507F">
        <w:rPr>
          <w:rFonts w:cstheme="minorHAnsi"/>
        </w:rPr>
        <w:t>7</w:t>
      </w:r>
      <w:r w:rsidRPr="00EF507F">
        <w:rPr>
          <w:rFonts w:cstheme="minorHAnsi"/>
        </w:rPr>
        <w:t xml:space="preserve">00,00 </w:t>
      </w:r>
      <w:proofErr w:type="spellStart"/>
      <w:r w:rsidRPr="00EF507F">
        <w:rPr>
          <w:rFonts w:cstheme="minorHAnsi"/>
        </w:rPr>
        <w:t>eur</w:t>
      </w:r>
      <w:proofErr w:type="spellEnd"/>
      <w:r w:rsidRPr="00EF507F">
        <w:rPr>
          <w:rFonts w:cstheme="minorHAnsi"/>
        </w:rPr>
        <w:t xml:space="preserve">. Do trenutka izrade izvještaja </w:t>
      </w:r>
      <w:r w:rsidR="004320DB">
        <w:rPr>
          <w:rFonts w:cstheme="minorHAnsi"/>
        </w:rPr>
        <w:t xml:space="preserve">proračunska </w:t>
      </w:r>
      <w:r w:rsidRPr="00EF507F">
        <w:rPr>
          <w:rFonts w:cstheme="minorHAnsi"/>
        </w:rPr>
        <w:t>sredstva za tu namjenu izvršena su u iznosu 1</w:t>
      </w:r>
      <w:r w:rsidR="00EF507F" w:rsidRPr="00EF507F">
        <w:rPr>
          <w:rFonts w:cstheme="minorHAnsi"/>
        </w:rPr>
        <w:t>.248,67</w:t>
      </w:r>
      <w:r w:rsidRPr="00EF507F">
        <w:rPr>
          <w:rFonts w:cstheme="minorHAnsi"/>
        </w:rPr>
        <w:t xml:space="preserve"> </w:t>
      </w:r>
      <w:proofErr w:type="spellStart"/>
      <w:r w:rsidRPr="00EF507F">
        <w:rPr>
          <w:rFonts w:cstheme="minorHAnsi"/>
        </w:rPr>
        <w:t>eur</w:t>
      </w:r>
      <w:proofErr w:type="spellEnd"/>
      <w:r w:rsidRPr="00EF507F">
        <w:rPr>
          <w:rFonts w:cstheme="minorHAnsi"/>
        </w:rPr>
        <w:t>.</w:t>
      </w:r>
    </w:p>
    <w:p w14:paraId="3887572E" w14:textId="3B285D39" w:rsidR="00EF507F" w:rsidRPr="00EF507F" w:rsidRDefault="00EF507F" w:rsidP="006A179C">
      <w:pPr>
        <w:jc w:val="both"/>
        <w:rPr>
          <w:rFonts w:cstheme="minorHAnsi"/>
        </w:rPr>
      </w:pPr>
    </w:p>
    <w:p w14:paraId="168D218F" w14:textId="77777777" w:rsidR="00EF507F" w:rsidRPr="00AB0693" w:rsidRDefault="00EF507F" w:rsidP="006A179C">
      <w:pPr>
        <w:jc w:val="both"/>
        <w:rPr>
          <w:rFonts w:cstheme="minorHAnsi"/>
          <w:color w:val="FF0000"/>
        </w:rPr>
      </w:pPr>
    </w:p>
    <w:p w14:paraId="175701F9" w14:textId="6DE13D22" w:rsidR="00EF507F" w:rsidRPr="00EF507F" w:rsidRDefault="00871C21" w:rsidP="006824F3">
      <w:pPr>
        <w:jc w:val="both"/>
        <w:rPr>
          <w:rFonts w:eastAsia="SimSun" w:cstheme="minorHAnsi"/>
          <w:b/>
          <w:bCs/>
          <w:lang w:eastAsia="zh-CN"/>
        </w:rPr>
      </w:pPr>
      <w:r w:rsidRPr="00EF507F">
        <w:rPr>
          <w:rFonts w:eastAsia="SimSun" w:cstheme="minorHAnsi"/>
          <w:lang w:eastAsia="zh-CN"/>
        </w:rPr>
        <w:lastRenderedPageBreak/>
        <w:t>Školi s</w:t>
      </w:r>
      <w:r w:rsidR="00EF507F" w:rsidRPr="00EF507F">
        <w:rPr>
          <w:rFonts w:eastAsia="SimSun" w:cstheme="minorHAnsi"/>
          <w:lang w:eastAsia="zh-CN"/>
        </w:rPr>
        <w:t xml:space="preserve">u prošle godine </w:t>
      </w:r>
      <w:r w:rsidRPr="00EF507F">
        <w:rPr>
          <w:rFonts w:eastAsia="SimSun" w:cstheme="minorHAnsi"/>
          <w:lang w:eastAsia="zh-CN"/>
        </w:rPr>
        <w:t>dodijeljena financijska sredstva za nabavu nefinancijske imovine</w:t>
      </w:r>
      <w:r w:rsidR="00EA3BD8" w:rsidRPr="00EF507F">
        <w:rPr>
          <w:rFonts w:eastAsia="SimSun" w:cstheme="minorHAnsi"/>
          <w:lang w:eastAsia="zh-CN"/>
        </w:rPr>
        <w:t xml:space="preserve">, računalne i laboratorijske opreme u iznosu 6.260,20 </w:t>
      </w:r>
      <w:proofErr w:type="spellStart"/>
      <w:r w:rsidR="00EA3BD8" w:rsidRPr="00EF507F">
        <w:rPr>
          <w:rFonts w:eastAsia="SimSun" w:cstheme="minorHAnsi"/>
          <w:lang w:eastAsia="zh-CN"/>
        </w:rPr>
        <w:t>eur</w:t>
      </w:r>
      <w:proofErr w:type="spellEnd"/>
      <w:r w:rsidR="00EA3BD8" w:rsidRPr="00EF507F">
        <w:rPr>
          <w:rFonts w:eastAsia="SimSun" w:cstheme="minorHAnsi"/>
          <w:lang w:eastAsia="zh-CN"/>
        </w:rPr>
        <w:t xml:space="preserve">, evidentirana na skupini računa </w:t>
      </w:r>
      <w:r w:rsidR="00EA3BD8" w:rsidRPr="00EF507F">
        <w:rPr>
          <w:rFonts w:eastAsia="SimSun" w:cstheme="minorHAnsi"/>
          <w:b/>
          <w:bCs/>
          <w:lang w:eastAsia="zh-CN"/>
        </w:rPr>
        <w:t xml:space="preserve">6712- Prihodi nadležnog proračuna za financiranje rashoda za nabavu </w:t>
      </w:r>
      <w:proofErr w:type="spellStart"/>
      <w:r w:rsidR="00EA3BD8" w:rsidRPr="00EF507F">
        <w:rPr>
          <w:rFonts w:eastAsia="SimSun" w:cstheme="minorHAnsi"/>
          <w:b/>
          <w:bCs/>
          <w:lang w:eastAsia="zh-CN"/>
        </w:rPr>
        <w:t>nef</w:t>
      </w:r>
      <w:proofErr w:type="spellEnd"/>
      <w:r w:rsidR="00EA3BD8" w:rsidRPr="00EF507F">
        <w:rPr>
          <w:rFonts w:eastAsia="SimSun" w:cstheme="minorHAnsi"/>
          <w:b/>
          <w:bCs/>
          <w:lang w:eastAsia="zh-CN"/>
        </w:rPr>
        <w:t xml:space="preserve">. </w:t>
      </w:r>
      <w:r w:rsidR="00CF2967">
        <w:rPr>
          <w:rFonts w:eastAsia="SimSun" w:cstheme="minorHAnsi"/>
          <w:b/>
          <w:bCs/>
          <w:lang w:eastAsia="zh-CN"/>
        </w:rPr>
        <w:t>i</w:t>
      </w:r>
      <w:r w:rsidR="00EA3BD8" w:rsidRPr="00EF507F">
        <w:rPr>
          <w:rFonts w:eastAsia="SimSun" w:cstheme="minorHAnsi"/>
          <w:b/>
          <w:bCs/>
          <w:lang w:eastAsia="zh-CN"/>
        </w:rPr>
        <w:t>movine.</w:t>
      </w:r>
      <w:r w:rsidR="004F072D" w:rsidRPr="00EF507F">
        <w:rPr>
          <w:rFonts w:eastAsia="SimSun" w:cstheme="minorHAnsi"/>
          <w:b/>
          <w:bCs/>
          <w:lang w:eastAsia="zh-CN"/>
        </w:rPr>
        <w:t xml:space="preserve"> </w:t>
      </w:r>
    </w:p>
    <w:p w14:paraId="7D4FB4FE" w14:textId="3919CEE4" w:rsidR="00AF411A" w:rsidRPr="00EF507F" w:rsidRDefault="00EF507F" w:rsidP="006824F3">
      <w:pPr>
        <w:jc w:val="both"/>
        <w:rPr>
          <w:rFonts w:eastAsia="SimSun" w:cstheme="minorHAnsi"/>
          <w:lang w:eastAsia="zh-CN"/>
        </w:rPr>
      </w:pPr>
      <w:r w:rsidRPr="00EF507F">
        <w:rPr>
          <w:rFonts w:eastAsia="SimSun" w:cstheme="minorHAnsi"/>
          <w:lang w:eastAsia="zh-CN"/>
        </w:rPr>
        <w:t xml:space="preserve">U ovom izvještajnom razdoblju </w:t>
      </w:r>
      <w:r>
        <w:rPr>
          <w:rFonts w:eastAsia="SimSun" w:cstheme="minorHAnsi"/>
          <w:lang w:eastAsia="zh-CN"/>
        </w:rPr>
        <w:t xml:space="preserve">škola je sklopila Ugovor broj 180/05/2026 o financiranju nabave opreme za zaštitu </w:t>
      </w:r>
      <w:r w:rsidR="00AF411A">
        <w:rPr>
          <w:rFonts w:eastAsia="SimSun" w:cstheme="minorHAnsi"/>
          <w:lang w:eastAsia="zh-CN"/>
        </w:rPr>
        <w:t xml:space="preserve">– </w:t>
      </w:r>
      <w:proofErr w:type="spellStart"/>
      <w:r w:rsidR="00AF411A">
        <w:rPr>
          <w:rFonts w:eastAsia="SimSun" w:cstheme="minorHAnsi"/>
          <w:lang w:eastAsia="zh-CN"/>
        </w:rPr>
        <w:t>portafonski</w:t>
      </w:r>
      <w:proofErr w:type="spellEnd"/>
      <w:r w:rsidR="00AF411A">
        <w:rPr>
          <w:rFonts w:eastAsia="SimSun" w:cstheme="minorHAnsi"/>
          <w:lang w:eastAsia="zh-CN"/>
        </w:rPr>
        <w:t xml:space="preserve"> sustav u iznosu 2.620,00 </w:t>
      </w:r>
      <w:proofErr w:type="spellStart"/>
      <w:r w:rsidR="00AF411A">
        <w:rPr>
          <w:rFonts w:eastAsia="SimSun" w:cstheme="minorHAnsi"/>
          <w:lang w:eastAsia="zh-CN"/>
        </w:rPr>
        <w:t>eur</w:t>
      </w:r>
      <w:proofErr w:type="spellEnd"/>
      <w:r w:rsidR="00AF411A">
        <w:rPr>
          <w:rFonts w:eastAsia="SimSun" w:cstheme="minorHAnsi"/>
          <w:lang w:eastAsia="zh-CN"/>
        </w:rPr>
        <w:t>,  sredstva su osigurana za izvršenje sukladno planu opremanja.</w:t>
      </w:r>
    </w:p>
    <w:p w14:paraId="3433AB32" w14:textId="2E22E010" w:rsidR="00EF507F" w:rsidRDefault="006824F3" w:rsidP="006824F3">
      <w:pPr>
        <w:jc w:val="both"/>
        <w:rPr>
          <w:rFonts w:cstheme="minorHAnsi"/>
        </w:rPr>
      </w:pPr>
      <w:r w:rsidRPr="00494818">
        <w:rPr>
          <w:rFonts w:cstheme="minorHAnsi"/>
        </w:rPr>
        <w:t xml:space="preserve">Ukupno planirani rashodi na godišnjoj razini iznose </w:t>
      </w:r>
      <w:r w:rsidR="00494818" w:rsidRPr="00494818">
        <w:rPr>
          <w:rFonts w:cstheme="minorHAnsi"/>
        </w:rPr>
        <w:t>2.277.824,03</w:t>
      </w:r>
      <w:r w:rsidRPr="00494818">
        <w:rPr>
          <w:rFonts w:cstheme="minorHAnsi"/>
        </w:rPr>
        <w:t xml:space="preserve"> </w:t>
      </w:r>
      <w:proofErr w:type="spellStart"/>
      <w:r w:rsidRPr="00494818">
        <w:rPr>
          <w:rFonts w:cstheme="minorHAnsi"/>
        </w:rPr>
        <w:t>eur</w:t>
      </w:r>
      <w:proofErr w:type="spellEnd"/>
      <w:r w:rsidRPr="00494818">
        <w:rPr>
          <w:rFonts w:cstheme="minorHAnsi"/>
        </w:rPr>
        <w:t xml:space="preserve">, a ostvareni su u </w:t>
      </w:r>
      <w:r w:rsidR="00492B5B" w:rsidRPr="00494818">
        <w:rPr>
          <w:rFonts w:cstheme="minorHAnsi"/>
        </w:rPr>
        <w:t xml:space="preserve">tekućem </w:t>
      </w:r>
      <w:r w:rsidRPr="00494818">
        <w:rPr>
          <w:rFonts w:cstheme="minorHAnsi"/>
        </w:rPr>
        <w:t xml:space="preserve">razdoblju  u iznosu od </w:t>
      </w:r>
      <w:r w:rsidR="00C67C39" w:rsidRPr="00494818">
        <w:rPr>
          <w:rFonts w:cstheme="minorHAnsi"/>
        </w:rPr>
        <w:t>1.</w:t>
      </w:r>
      <w:r w:rsidR="00494818" w:rsidRPr="00494818">
        <w:rPr>
          <w:rFonts w:cstheme="minorHAnsi"/>
        </w:rPr>
        <w:t>147.453,07</w:t>
      </w:r>
      <w:r w:rsidRPr="00494818">
        <w:rPr>
          <w:rFonts w:cstheme="minorHAnsi"/>
        </w:rPr>
        <w:t xml:space="preserve"> </w:t>
      </w:r>
      <w:proofErr w:type="spellStart"/>
      <w:r w:rsidRPr="00494818">
        <w:rPr>
          <w:rFonts w:cstheme="minorHAnsi"/>
        </w:rPr>
        <w:t>eur</w:t>
      </w:r>
      <w:proofErr w:type="spellEnd"/>
      <w:r w:rsidRPr="00494818">
        <w:rPr>
          <w:rFonts w:cstheme="minorHAnsi"/>
        </w:rPr>
        <w:t xml:space="preserve"> što predstavlja izvršenje </w:t>
      </w:r>
      <w:r w:rsidR="00927A5D" w:rsidRPr="00494818">
        <w:rPr>
          <w:rFonts w:cstheme="minorHAnsi"/>
        </w:rPr>
        <w:t xml:space="preserve">financijskog </w:t>
      </w:r>
      <w:r w:rsidRPr="00494818">
        <w:rPr>
          <w:rFonts w:cstheme="minorHAnsi"/>
        </w:rPr>
        <w:t xml:space="preserve">plana od </w:t>
      </w:r>
      <w:r w:rsidR="00494818" w:rsidRPr="00494818">
        <w:rPr>
          <w:rFonts w:cstheme="minorHAnsi"/>
          <w:b/>
          <w:bCs/>
        </w:rPr>
        <w:t>50,37</w:t>
      </w:r>
      <w:r w:rsidRPr="00494818">
        <w:rPr>
          <w:rFonts w:cstheme="minorHAnsi"/>
        </w:rPr>
        <w:t>%.</w:t>
      </w:r>
    </w:p>
    <w:p w14:paraId="0AFA9A7C" w14:textId="77777777" w:rsidR="00494818" w:rsidRPr="00494818" w:rsidRDefault="00494818" w:rsidP="006824F3">
      <w:pPr>
        <w:jc w:val="both"/>
        <w:rPr>
          <w:rFonts w:cstheme="minorHAnsi"/>
        </w:rPr>
      </w:pPr>
    </w:p>
    <w:p w14:paraId="263699EB" w14:textId="5B2638C8" w:rsidR="00871C21" w:rsidRDefault="005C7CC6" w:rsidP="006824F3">
      <w:pPr>
        <w:jc w:val="both"/>
        <w:rPr>
          <w:rFonts w:cstheme="minorHAnsi"/>
        </w:rPr>
      </w:pPr>
      <w:r w:rsidRPr="00494818">
        <w:rPr>
          <w:rFonts w:cstheme="minorHAnsi"/>
        </w:rPr>
        <w:t xml:space="preserve">Na skupini računa </w:t>
      </w:r>
      <w:r w:rsidRPr="00494818">
        <w:rPr>
          <w:rFonts w:cstheme="minorHAnsi"/>
          <w:b/>
          <w:bCs/>
        </w:rPr>
        <w:t>31- Rashodi za zaposlene</w:t>
      </w:r>
      <w:r w:rsidRPr="00494818">
        <w:rPr>
          <w:rFonts w:cstheme="minorHAnsi"/>
        </w:rPr>
        <w:t xml:space="preserve"> ostvareni su rashodi u iznosu </w:t>
      </w:r>
      <w:r w:rsidR="00C67C39" w:rsidRPr="00494818">
        <w:rPr>
          <w:rFonts w:cstheme="minorHAnsi"/>
        </w:rPr>
        <w:t>1.</w:t>
      </w:r>
      <w:r w:rsidR="00494818" w:rsidRPr="00494818">
        <w:rPr>
          <w:rFonts w:cstheme="minorHAnsi"/>
        </w:rPr>
        <w:t>064.177,76</w:t>
      </w:r>
      <w:r w:rsidR="00C67C39" w:rsidRPr="00494818">
        <w:rPr>
          <w:rFonts w:cstheme="minorHAnsi"/>
        </w:rPr>
        <w:t xml:space="preserve"> </w:t>
      </w:r>
      <w:proofErr w:type="spellStart"/>
      <w:r w:rsidRPr="00494818">
        <w:rPr>
          <w:rFonts w:cstheme="minorHAnsi"/>
        </w:rPr>
        <w:t>eur</w:t>
      </w:r>
      <w:proofErr w:type="spellEnd"/>
      <w:r w:rsidRPr="00494818">
        <w:rPr>
          <w:rFonts w:cstheme="minorHAnsi"/>
        </w:rPr>
        <w:t xml:space="preserve">. Indeks promjene pokazuje da su rashodi u odnosu na prošlu godinu u istom razdoblju </w:t>
      </w:r>
      <w:r w:rsidR="00494818" w:rsidRPr="00494818">
        <w:rPr>
          <w:rFonts w:cstheme="minorHAnsi"/>
        </w:rPr>
        <w:t xml:space="preserve">niži </w:t>
      </w:r>
      <w:r w:rsidRPr="00494818">
        <w:rPr>
          <w:rFonts w:cstheme="minorHAnsi"/>
        </w:rPr>
        <w:t xml:space="preserve">za </w:t>
      </w:r>
      <w:r w:rsidR="00494818" w:rsidRPr="00494818">
        <w:rPr>
          <w:rFonts w:cstheme="minorHAnsi"/>
        </w:rPr>
        <w:t>6,42</w:t>
      </w:r>
      <w:r w:rsidRPr="00494818">
        <w:rPr>
          <w:rFonts w:cstheme="minorHAnsi"/>
        </w:rPr>
        <w:t xml:space="preserve">%, a u odnosu na plan izvršeni u visini </w:t>
      </w:r>
      <w:r w:rsidR="00C67C39" w:rsidRPr="00494818">
        <w:rPr>
          <w:rFonts w:cstheme="minorHAnsi"/>
        </w:rPr>
        <w:t>5</w:t>
      </w:r>
      <w:r w:rsidR="00494818" w:rsidRPr="00494818">
        <w:rPr>
          <w:rFonts w:cstheme="minorHAnsi"/>
        </w:rPr>
        <w:t xml:space="preserve">1,63 </w:t>
      </w:r>
      <w:r w:rsidRPr="00494818">
        <w:rPr>
          <w:rFonts w:cstheme="minorHAnsi"/>
        </w:rPr>
        <w:t>% fin</w:t>
      </w:r>
      <w:r w:rsidR="003E1FB9" w:rsidRPr="00494818">
        <w:rPr>
          <w:rFonts w:cstheme="minorHAnsi"/>
        </w:rPr>
        <w:t>ancijskog</w:t>
      </w:r>
      <w:r w:rsidRPr="00494818">
        <w:rPr>
          <w:rFonts w:cstheme="minorHAnsi"/>
        </w:rPr>
        <w:t xml:space="preserve"> plana.</w:t>
      </w:r>
    </w:p>
    <w:p w14:paraId="68A973F9" w14:textId="6E65BA7C" w:rsidR="00494818" w:rsidRPr="00494818" w:rsidRDefault="00494818" w:rsidP="00494818">
      <w:pPr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N</w:t>
      </w:r>
      <w:r w:rsidRPr="00494818">
        <w:rPr>
          <w:rFonts w:eastAsia="Times New Roman" w:cstheme="minorHAnsi"/>
          <w:lang w:eastAsia="hr-HR"/>
        </w:rPr>
        <w:t>avedeno je rezultat ukidanja razgraničavanja „kontinuiranih rashoda“.  </w:t>
      </w:r>
    </w:p>
    <w:p w14:paraId="47D313EA" w14:textId="77777777" w:rsidR="00494818" w:rsidRPr="00494818" w:rsidRDefault="00494818" w:rsidP="00494818">
      <w:pPr>
        <w:jc w:val="both"/>
        <w:rPr>
          <w:rFonts w:eastAsia="Times New Roman" w:cstheme="minorHAnsi"/>
          <w:lang w:eastAsia="hr-HR"/>
        </w:rPr>
      </w:pPr>
      <w:r w:rsidRPr="00494818">
        <w:rPr>
          <w:rFonts w:eastAsia="Times New Roman" w:cstheme="minorHAnsi"/>
          <w:lang w:eastAsia="hr-HR"/>
        </w:rPr>
        <w:t>Člankom 233. novoga Pravilnika o proračunskom računovodstvu i Računskom planu ( NN 158/23.) propisano je da se podskupina računa 193 ukida, te da se s danom 1. siječnja 2025. kontinuirani rashodi budućih razdoblja prenose na odgovarajuće račune razreda 3- Rashodi poslovanja. </w:t>
      </w:r>
    </w:p>
    <w:p w14:paraId="3FC6379B" w14:textId="345D0E4F" w:rsidR="00C67C39" w:rsidRPr="00494818" w:rsidRDefault="00494818" w:rsidP="00494818">
      <w:pPr>
        <w:jc w:val="both"/>
        <w:rPr>
          <w:rFonts w:eastAsia="Times New Roman" w:cstheme="minorHAnsi"/>
          <w:lang w:eastAsia="hr-HR"/>
        </w:rPr>
      </w:pPr>
      <w:r w:rsidRPr="00494818">
        <w:rPr>
          <w:rFonts w:eastAsia="Times New Roman" w:cstheme="minorHAnsi"/>
          <w:lang w:eastAsia="hr-HR"/>
        </w:rPr>
        <w:t>Na taj način u prethodnoj godini smo evidentirali 7 rashoda za zaposlenike, ( 12/24. i 01-06/25.) dok smo u ovoj godini imali iskazano 6 rashoda za isplate plaća zaposlenicima ( 01-06/26.)</w:t>
      </w:r>
    </w:p>
    <w:p w14:paraId="182034C4" w14:textId="570246AD" w:rsidR="00492B5B" w:rsidRPr="00A837AC" w:rsidRDefault="005C7CC6" w:rsidP="005C7CC6">
      <w:pPr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lang w:eastAsia="zh-CN"/>
        </w:rPr>
      </w:pPr>
      <w:r w:rsidRPr="00A837AC">
        <w:rPr>
          <w:rFonts w:eastAsia="SimSun" w:cstheme="minorHAnsi"/>
          <w:b/>
          <w:lang w:eastAsia="zh-CN"/>
        </w:rPr>
        <w:t>32</w:t>
      </w:r>
      <w:r w:rsidR="00A83172" w:rsidRPr="00A837AC">
        <w:rPr>
          <w:rFonts w:eastAsia="SimSun" w:cstheme="minorHAnsi"/>
          <w:b/>
          <w:lang w:eastAsia="zh-CN"/>
        </w:rPr>
        <w:t>-</w:t>
      </w:r>
      <w:r w:rsidRPr="00A837AC">
        <w:rPr>
          <w:rFonts w:eastAsia="SimSun" w:cstheme="minorHAnsi"/>
          <w:b/>
          <w:lang w:eastAsia="zh-CN"/>
        </w:rPr>
        <w:t xml:space="preserve"> Materijalni rashodi </w:t>
      </w:r>
      <w:r w:rsidRPr="00A837AC">
        <w:rPr>
          <w:rFonts w:eastAsia="SimSun" w:cstheme="minorHAnsi"/>
          <w:lang w:eastAsia="zh-CN"/>
        </w:rPr>
        <w:t xml:space="preserve">ostvareni su u iznosu od </w:t>
      </w:r>
      <w:r w:rsidR="00494818" w:rsidRPr="00A837AC">
        <w:rPr>
          <w:rFonts w:eastAsia="SimSun" w:cstheme="minorHAnsi"/>
          <w:lang w:eastAsia="zh-CN"/>
        </w:rPr>
        <w:t>78.475,93</w:t>
      </w:r>
      <w:r w:rsidRPr="00A837AC">
        <w:rPr>
          <w:rFonts w:eastAsia="SimSun" w:cstheme="minorHAnsi"/>
          <w:lang w:eastAsia="zh-CN"/>
        </w:rPr>
        <w:t xml:space="preserve"> eura,</w:t>
      </w:r>
      <w:r w:rsidR="00C67C39" w:rsidRPr="00A837AC">
        <w:rPr>
          <w:rFonts w:eastAsia="SimSun" w:cstheme="minorHAnsi"/>
          <w:lang w:eastAsia="zh-CN"/>
        </w:rPr>
        <w:t xml:space="preserve"> </w:t>
      </w:r>
      <w:r w:rsidRPr="00A837AC">
        <w:rPr>
          <w:rFonts w:eastAsia="SimSun" w:cstheme="minorHAnsi"/>
          <w:lang w:eastAsia="zh-CN"/>
        </w:rPr>
        <w:t xml:space="preserve">a u odnosu na plan </w:t>
      </w:r>
      <w:r w:rsidR="00C67C39" w:rsidRPr="00A837AC">
        <w:rPr>
          <w:rFonts w:eastAsia="SimSun" w:cstheme="minorHAnsi"/>
          <w:lang w:eastAsia="zh-CN"/>
        </w:rPr>
        <w:t xml:space="preserve">izvršeni u visini </w:t>
      </w:r>
      <w:r w:rsidR="00492B5B" w:rsidRPr="00A837AC">
        <w:rPr>
          <w:rFonts w:eastAsia="SimSun" w:cstheme="minorHAnsi"/>
          <w:lang w:eastAsia="zh-CN"/>
        </w:rPr>
        <w:t xml:space="preserve"> </w:t>
      </w:r>
      <w:r w:rsidR="00A837AC" w:rsidRPr="00A837AC">
        <w:rPr>
          <w:rFonts w:eastAsia="SimSun" w:cstheme="minorHAnsi"/>
          <w:lang w:eastAsia="zh-CN"/>
        </w:rPr>
        <w:t>39,81</w:t>
      </w:r>
      <w:r w:rsidRPr="00A837AC">
        <w:rPr>
          <w:rFonts w:eastAsia="SimSun" w:cstheme="minorHAnsi"/>
          <w:lang w:eastAsia="zh-CN"/>
        </w:rPr>
        <w:t xml:space="preserve">%. </w:t>
      </w:r>
    </w:p>
    <w:p w14:paraId="0D5E31B1" w14:textId="77777777" w:rsidR="00A837AC" w:rsidRPr="00AB0693" w:rsidRDefault="00A837AC" w:rsidP="005C7CC6">
      <w:pPr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color w:val="FF0000"/>
          <w:lang w:eastAsia="zh-CN"/>
        </w:rPr>
      </w:pPr>
    </w:p>
    <w:p w14:paraId="6421022C" w14:textId="6B75566A" w:rsidR="00A837AC" w:rsidRPr="00A837AC" w:rsidRDefault="00A837AC" w:rsidP="00A837AC">
      <w:pPr>
        <w:jc w:val="both"/>
        <w:rPr>
          <w:rFonts w:eastAsia="Times New Roman" w:cstheme="minorHAnsi"/>
          <w:lang w:eastAsia="hr-HR"/>
        </w:rPr>
      </w:pPr>
      <w:r w:rsidRPr="00A837AC">
        <w:rPr>
          <w:rFonts w:eastAsia="Times New Roman" w:cstheme="minorHAnsi"/>
          <w:b/>
          <w:bCs/>
          <w:lang w:eastAsia="hr-HR"/>
        </w:rPr>
        <w:t>42- rashodi za nabavu dugotrajne imovine</w:t>
      </w:r>
      <w:r w:rsidRPr="00A837AC">
        <w:rPr>
          <w:rFonts w:eastAsia="Times New Roman" w:cstheme="minorHAnsi"/>
          <w:lang w:eastAsia="hr-HR"/>
        </w:rPr>
        <w:t xml:space="preserve"> u prethodnom razdoblju  iznose 11.355,10 </w:t>
      </w:r>
      <w:proofErr w:type="spellStart"/>
      <w:r w:rsidRPr="00A837AC">
        <w:rPr>
          <w:rFonts w:eastAsia="Times New Roman" w:cstheme="minorHAnsi"/>
          <w:lang w:eastAsia="hr-HR"/>
        </w:rPr>
        <w:t>eur</w:t>
      </w:r>
      <w:proofErr w:type="spellEnd"/>
      <w:r w:rsidRPr="00A837AC">
        <w:rPr>
          <w:rFonts w:eastAsia="Times New Roman" w:cstheme="minorHAnsi"/>
          <w:lang w:eastAsia="hr-HR"/>
        </w:rPr>
        <w:t xml:space="preserve">. U tekućoj godini rashodi na računu 42 </w:t>
      </w:r>
      <w:r>
        <w:rPr>
          <w:rFonts w:eastAsia="Times New Roman" w:cstheme="minorHAnsi"/>
          <w:lang w:eastAsia="hr-HR"/>
        </w:rPr>
        <w:t>-</w:t>
      </w:r>
      <w:r w:rsidRPr="00A837AC">
        <w:rPr>
          <w:rFonts w:eastAsia="Times New Roman" w:cstheme="minorHAnsi"/>
          <w:lang w:eastAsia="hr-HR"/>
        </w:rPr>
        <w:t xml:space="preserve">iznose 3.333,90 </w:t>
      </w:r>
      <w:proofErr w:type="spellStart"/>
      <w:r w:rsidRPr="00A837AC">
        <w:rPr>
          <w:rFonts w:eastAsia="Times New Roman" w:cstheme="minorHAnsi"/>
          <w:lang w:eastAsia="hr-HR"/>
        </w:rPr>
        <w:t>eur</w:t>
      </w:r>
      <w:proofErr w:type="spellEnd"/>
      <w:r w:rsidRPr="00A837AC">
        <w:rPr>
          <w:rFonts w:eastAsia="Times New Roman" w:cstheme="minorHAnsi"/>
          <w:lang w:eastAsia="hr-HR"/>
        </w:rPr>
        <w:t>.</w:t>
      </w:r>
    </w:p>
    <w:p w14:paraId="1E065924" w14:textId="42BD33F9" w:rsidR="00A837AC" w:rsidRDefault="00A837AC" w:rsidP="00A837AC">
      <w:pPr>
        <w:jc w:val="both"/>
        <w:rPr>
          <w:rFonts w:eastAsia="Times New Roman" w:cstheme="minorHAnsi"/>
          <w:lang w:eastAsia="hr-HR"/>
        </w:rPr>
      </w:pPr>
      <w:r w:rsidRPr="00A837AC">
        <w:rPr>
          <w:rFonts w:eastAsia="Times New Roman" w:cstheme="minorHAnsi"/>
          <w:lang w:eastAsia="hr-HR"/>
        </w:rPr>
        <w:t xml:space="preserve">Osnovna sredstva su nabavljena iz vlastitih prenesenih sredstava, sukladno Odluci o raspodjeli rezultata za 2025.g.  tj. prijedlogu potrošnje viška. Nabavljen je optički 3D skener namijenjen učenicima  za korištenje u nastavi na način da omogućuje praktično usvajanje znanja, te uređaj </w:t>
      </w:r>
      <w:proofErr w:type="spellStart"/>
      <w:r w:rsidRPr="00A837AC">
        <w:rPr>
          <w:rFonts w:eastAsia="Times New Roman" w:cstheme="minorHAnsi"/>
          <w:lang w:eastAsia="hr-HR"/>
        </w:rPr>
        <w:t>labdisc</w:t>
      </w:r>
      <w:proofErr w:type="spellEnd"/>
      <w:r w:rsidRPr="00A837AC">
        <w:rPr>
          <w:rFonts w:eastAsia="Times New Roman" w:cstheme="minorHAnsi"/>
          <w:lang w:eastAsia="hr-HR"/>
        </w:rPr>
        <w:t xml:space="preserve"> za školu kemije u iznosu od 913,75</w:t>
      </w:r>
      <w:r w:rsidR="00CF2967">
        <w:rPr>
          <w:rFonts w:eastAsia="Times New Roman" w:cstheme="minorHAnsi"/>
          <w:lang w:eastAsia="hr-HR"/>
        </w:rPr>
        <w:t xml:space="preserve"> </w:t>
      </w:r>
      <w:proofErr w:type="spellStart"/>
      <w:r w:rsidR="00CF2967">
        <w:rPr>
          <w:rFonts w:eastAsia="Times New Roman" w:cstheme="minorHAnsi"/>
          <w:lang w:eastAsia="hr-HR"/>
        </w:rPr>
        <w:t>eur</w:t>
      </w:r>
      <w:proofErr w:type="spellEnd"/>
      <w:r w:rsidR="00CF2967">
        <w:rPr>
          <w:rFonts w:eastAsia="Times New Roman" w:cstheme="minorHAnsi"/>
          <w:lang w:eastAsia="hr-HR"/>
        </w:rPr>
        <w:t>.</w:t>
      </w:r>
    </w:p>
    <w:p w14:paraId="615D369D" w14:textId="6F7FC12E" w:rsidR="00A837AC" w:rsidRPr="00A837AC" w:rsidRDefault="00A837AC" w:rsidP="00A837AC">
      <w:pPr>
        <w:jc w:val="both"/>
        <w:rPr>
          <w:rFonts w:eastAsia="Times New Roman" w:cstheme="minorHAnsi"/>
          <w:lang w:eastAsia="hr-HR"/>
        </w:rPr>
      </w:pPr>
      <w:r w:rsidRPr="00A837AC">
        <w:rPr>
          <w:rFonts w:eastAsia="Times New Roman" w:cstheme="minorHAnsi"/>
          <w:lang w:eastAsia="hr-HR"/>
        </w:rPr>
        <w:t>U ranije</w:t>
      </w:r>
      <w:r w:rsidR="00CF2967">
        <w:rPr>
          <w:rFonts w:eastAsia="Times New Roman" w:cstheme="minorHAnsi"/>
          <w:lang w:eastAsia="hr-HR"/>
        </w:rPr>
        <w:t>m</w:t>
      </w:r>
      <w:r w:rsidRPr="00A837AC">
        <w:rPr>
          <w:rFonts w:eastAsia="Times New Roman" w:cstheme="minorHAnsi"/>
          <w:lang w:eastAsia="hr-HR"/>
        </w:rPr>
        <w:t xml:space="preserve"> izvještajnom razdoblju nabavljen je fotokopirni uređaj iz vlastitih sredstava, te laboratorijska i računalna oprema sukladno planu opremanja financirano iz proračunskih sredstava.</w:t>
      </w:r>
    </w:p>
    <w:p w14:paraId="761A2597" w14:textId="77777777" w:rsidR="00A837AC" w:rsidRPr="00AB0693" w:rsidRDefault="00A837AC" w:rsidP="00927A5D">
      <w:pPr>
        <w:autoSpaceDE w:val="0"/>
        <w:autoSpaceDN w:val="0"/>
        <w:adjustRightInd w:val="0"/>
        <w:jc w:val="both"/>
        <w:rPr>
          <w:rFonts w:eastAsia="SimSun" w:cstheme="minorHAnsi"/>
          <w:color w:val="FF0000"/>
          <w:lang w:eastAsia="zh-CN"/>
        </w:rPr>
      </w:pPr>
    </w:p>
    <w:p w14:paraId="74E15DB4" w14:textId="7B180574" w:rsidR="006824F3" w:rsidRDefault="00A059F0" w:rsidP="00A33636">
      <w:pPr>
        <w:pStyle w:val="Odlomakpopisa"/>
        <w:numPr>
          <w:ilvl w:val="1"/>
          <w:numId w:val="17"/>
        </w:numPr>
        <w:jc w:val="both"/>
        <w:rPr>
          <w:rFonts w:cstheme="minorHAnsi"/>
          <w:b/>
          <w:bCs/>
          <w:sz w:val="24"/>
          <w:szCs w:val="24"/>
        </w:rPr>
      </w:pPr>
      <w:r w:rsidRPr="00EF507F">
        <w:rPr>
          <w:rFonts w:cstheme="minorHAnsi"/>
          <w:b/>
          <w:bCs/>
          <w:sz w:val="24"/>
          <w:szCs w:val="24"/>
        </w:rPr>
        <w:t>Izvršenje prihoda, rashoda prema izvorima financiranja</w:t>
      </w:r>
    </w:p>
    <w:p w14:paraId="6396227B" w14:textId="77777777" w:rsidR="00A837AC" w:rsidRPr="00EF507F" w:rsidRDefault="00A837AC" w:rsidP="00A837AC">
      <w:pPr>
        <w:pStyle w:val="Odlomakpopisa"/>
        <w:jc w:val="both"/>
        <w:rPr>
          <w:rFonts w:cstheme="minorHAnsi"/>
          <w:b/>
          <w:bCs/>
          <w:sz w:val="24"/>
          <w:szCs w:val="24"/>
        </w:rPr>
      </w:pPr>
    </w:p>
    <w:tbl>
      <w:tblPr>
        <w:tblW w:w="10028" w:type="dxa"/>
        <w:tblLook w:val="04A0" w:firstRow="1" w:lastRow="0" w:firstColumn="1" w:lastColumn="0" w:noHBand="0" w:noVBand="1"/>
      </w:tblPr>
      <w:tblGrid>
        <w:gridCol w:w="2797"/>
        <w:gridCol w:w="1361"/>
        <w:gridCol w:w="1361"/>
        <w:gridCol w:w="1361"/>
        <w:gridCol w:w="1361"/>
        <w:gridCol w:w="900"/>
        <w:gridCol w:w="887"/>
      </w:tblGrid>
      <w:tr w:rsidR="00A837AC" w:rsidRPr="00A837AC" w14:paraId="13BEFCBA" w14:textId="77777777" w:rsidTr="00A837AC">
        <w:trPr>
          <w:trHeight w:val="94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3C0F5D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Oznaka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6410B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Izvršenje 2025.(2.)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A302A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Izvorni plan 2026 (3.)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36AE0D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Tekući plan 2026. (4.)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BFE6B0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Izvršenje 2026. (5.)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1D018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Indeks 5/2 (6.)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900C3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Indeks 5/4 (7.)</w:t>
            </w:r>
          </w:p>
        </w:tc>
      </w:tr>
      <w:tr w:rsidR="00A837AC" w:rsidRPr="00A837AC" w14:paraId="3F235117" w14:textId="77777777" w:rsidTr="00A837AC">
        <w:trPr>
          <w:trHeight w:val="539"/>
        </w:trPr>
        <w:tc>
          <w:tcPr>
            <w:tcW w:w="411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234C7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1 OPĆI PRIHODI I PRIMICI</w:t>
            </w: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DF7B88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5.926,16</w:t>
            </w: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2BD97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40.988,24</w:t>
            </w: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8011A4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40.988,24</w:t>
            </w: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31748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18.527,89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4F4DFB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312,65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B6F7D3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45,2</w:t>
            </w:r>
          </w:p>
        </w:tc>
      </w:tr>
      <w:tr w:rsidR="00A837AC" w:rsidRPr="00A837AC" w14:paraId="368B02A6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EABC57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11 Opći prihodi i primici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83F67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5.926,16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53E8B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40.988,24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2D122B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40.988,24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ED3E4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18.527,89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3844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312,65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E594D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45,2</w:t>
            </w:r>
          </w:p>
        </w:tc>
      </w:tr>
      <w:tr w:rsidR="00A837AC" w:rsidRPr="00A837AC" w14:paraId="0783B32D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F1634A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lastRenderedPageBreak/>
              <w:t>Izvor: 3 VLASTITI PRIHODI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7ABE37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34.765,75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DFFD8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45.985,22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DEAB3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45.985,22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F1C57E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30.488,25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326543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87,7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63AA29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66,3</w:t>
            </w:r>
          </w:p>
        </w:tc>
      </w:tr>
      <w:tr w:rsidR="00A837AC" w:rsidRPr="00A837AC" w14:paraId="52B74F80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D7560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32 Vlastiti prihodi - proračunski korisnici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0CCE47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34.765,75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22A9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45.985,22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38066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45.985,22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5A3BFE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30.488,25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BC36F1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87,7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694BA2E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66,3</w:t>
            </w:r>
          </w:p>
        </w:tc>
      </w:tr>
      <w:tr w:rsidR="00A837AC" w:rsidRPr="00A837AC" w14:paraId="6EC9D2DE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71C4B4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4 PRIHODI ZA POSEBNE NAMJENE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41A1C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72.551,54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BA9383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133.262,62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BA05CC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133.262,62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D2AAB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53.805,85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DAA78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74,16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58E158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40,38</w:t>
            </w:r>
          </w:p>
        </w:tc>
      </w:tr>
      <w:tr w:rsidR="00A837AC" w:rsidRPr="00A837AC" w14:paraId="5727BA36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AB900D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43 Prihodi za posebne namjene - proračunski korisnici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210E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5.749,26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E2629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21.162,62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DAC2FF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21.162,62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776AC8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4.332,92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4852B3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75,36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09960EA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20,47</w:t>
            </w:r>
          </w:p>
        </w:tc>
      </w:tr>
      <w:tr w:rsidR="00A837AC" w:rsidRPr="00A837AC" w14:paraId="7D1D07A5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F9537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44 Prihodi za decentralizirane funkcije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C3287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66.802,28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1B2CD4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112.100,00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374F1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112.100,00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FA16AB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49.472,93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4852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74,06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B4D35A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44,13</w:t>
            </w:r>
          </w:p>
        </w:tc>
      </w:tr>
      <w:tr w:rsidR="00A837AC" w:rsidRPr="00A837AC" w14:paraId="22E4BE73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B50FB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5 POMOĆI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E99C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972.687,64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FD628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2.029.187,95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B96741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2.029.187,95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AE169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1.050.345,48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6646D8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107,98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2B8B42C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51,76</w:t>
            </w:r>
          </w:p>
        </w:tc>
      </w:tr>
      <w:tr w:rsidR="00A837AC" w:rsidRPr="00A837AC" w14:paraId="26823534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6AF9AD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5.50 Pomoći iz državnog proračuna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928A7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998175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2.029.187,95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0849D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2.029.187,95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55288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1.049.368,48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C29A9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1714B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51,71</w:t>
            </w:r>
          </w:p>
        </w:tc>
      </w:tr>
      <w:tr w:rsidR="00A837AC" w:rsidRPr="00A837AC" w14:paraId="7B857A90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FD05F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5.56 Fondovi EU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29CD7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BC18EF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5665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3BF17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977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C6CAFF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6652DC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A837AC" w:rsidRPr="00A837AC" w14:paraId="71E8A9FA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BBF2CD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51 Pomoći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E927E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943,17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6B473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5A75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50E541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7E11B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6039144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A837AC" w:rsidRPr="00A837AC" w14:paraId="51FCC197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DD894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52 Pomoći - proračunski korisnici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A69E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971.311,48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C947C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993848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10F6D4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9E03C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7C20A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A837AC" w:rsidRPr="00A837AC" w14:paraId="2DD76A8D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9BA1E2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58 Prenesena sredstva - pomoći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E47C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432,99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3352C4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FADDA8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62F34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DA81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C58DA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A837AC" w:rsidRPr="00A837AC" w14:paraId="7D5C3D11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F6FE0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6 DONACIJE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13B74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123,45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9C1AF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38093A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C6C7D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456,25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C7D48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369,58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B8F23C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45,63</w:t>
            </w:r>
          </w:p>
        </w:tc>
      </w:tr>
      <w:tr w:rsidR="00A837AC" w:rsidRPr="00A837AC" w14:paraId="6B6D4BD1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9FA2B8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62 Donacije - proračunski korisnici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25C43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123,45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0A540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455FC9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88F6B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456,25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2B6D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369,58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CD2E1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45,63</w:t>
            </w:r>
          </w:p>
        </w:tc>
      </w:tr>
      <w:tr w:rsidR="00A837AC" w:rsidRPr="00A837AC" w14:paraId="7E3855D2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5B02849D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SVEUKUPNO PRIHODI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0AA66643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1.086.054,54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2CADC90B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2.250.424,03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22068763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2.250.424,03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6F849304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1.153.623,72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4C08E72E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106,22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2CC"/>
            <w:vAlign w:val="bottom"/>
            <w:hideMark/>
          </w:tcPr>
          <w:p w14:paraId="0C99AAC1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51,26</w:t>
            </w:r>
          </w:p>
        </w:tc>
      </w:tr>
      <w:tr w:rsidR="00A837AC" w:rsidRPr="00A837AC" w14:paraId="22725E49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163D5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1 OPĆI PRIHODI I PRIMICI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FB6AD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9.473,30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FCB9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40.988,24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210EF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40.988,24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7079B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20.056,27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F93F1C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211,71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F6FDC5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48,93</w:t>
            </w:r>
          </w:p>
        </w:tc>
      </w:tr>
      <w:tr w:rsidR="00A837AC" w:rsidRPr="00A837AC" w14:paraId="13202ACD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7E9B1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11 Opći prihodi i primici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CF69B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9.473,30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BD60D7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40.988,24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38EB5A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40.988,24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A9ADF7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20.056,27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3C781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211,71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B89737B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48,93</w:t>
            </w:r>
          </w:p>
        </w:tc>
      </w:tr>
      <w:tr w:rsidR="00A837AC" w:rsidRPr="00A837AC" w14:paraId="110A0309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6AA5A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3 VLASTITI PRIHODI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21B29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32.481,19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8ACE9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73.385,22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7E6F9D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73.385,22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8CB56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15.534,96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16E77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47,83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BA6D9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21,17</w:t>
            </w:r>
          </w:p>
        </w:tc>
      </w:tr>
      <w:tr w:rsidR="00A837AC" w:rsidRPr="00A837AC" w14:paraId="14FBCD13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231BF4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32 Vlastiti prihodi - proračunski korisnici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F43583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26.014,59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B59C37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45.985,22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6913E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45.985,22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ED84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10.955,25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B228F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42,11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19A5D7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23,82</w:t>
            </w:r>
          </w:p>
        </w:tc>
      </w:tr>
      <w:tr w:rsidR="00A837AC" w:rsidRPr="00A837AC" w14:paraId="2A4325B9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F70C93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38 Prenesena sredstva - vlastiti prihodi proračunskih korisnika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A1F7F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6.466,60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87188A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27.400,00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531F7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27.400,00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1A7D4F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4.579,71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4642D3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70,82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7E6DB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16,71</w:t>
            </w:r>
          </w:p>
        </w:tc>
      </w:tr>
      <w:tr w:rsidR="00A837AC" w:rsidRPr="00A837AC" w14:paraId="1DCDEDC6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0AFECC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4 PRIHODI ZA POSEBNE NAMJENE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DDDB15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78.550,10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AA1F3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133.262,62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3C1A5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133.262,62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88CAA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61.588,08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B938A9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78,41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7BFA29B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46,22</w:t>
            </w:r>
          </w:p>
        </w:tc>
      </w:tr>
      <w:tr w:rsidR="00A837AC" w:rsidRPr="00A837AC" w14:paraId="7F73EB2E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279A21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43 Prihodi za posebne namjene - proračunski korisnici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08543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5.776,10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150154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21.162,62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0DF4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21.162,62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192CF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4.917,15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9F301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85,13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7C451C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23,24</w:t>
            </w:r>
          </w:p>
        </w:tc>
      </w:tr>
      <w:tr w:rsidR="00A837AC" w:rsidRPr="00A837AC" w14:paraId="335A5BE9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1243C4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44 Prihodi za decentralizirane funkcije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BE7A03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70.571,24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BADB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112.100,00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328A9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112.100,00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DB8834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53.586,52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4FE3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75,93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C988CB1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47,8</w:t>
            </w:r>
          </w:p>
        </w:tc>
      </w:tr>
      <w:tr w:rsidR="00A837AC" w:rsidRPr="00A837AC" w14:paraId="4FE665D7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4CBFE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48 Prenesena sredstva - namjenski prihodi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29AA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2.202,76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3C82A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62E8D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8A99FB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3.084,41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41F5EC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140,02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841A0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A837AC" w:rsidRPr="00A837AC" w14:paraId="364A0BCC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DDCA49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5 POMOĆI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642E9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1.127.041,91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61D02B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2.029.187,95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7BCE34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2.029.187,95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2466E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1.049.817,51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74C3DF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93,15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18B4103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51,74</w:t>
            </w:r>
          </w:p>
        </w:tc>
      </w:tr>
      <w:tr w:rsidR="00A837AC" w:rsidRPr="00A837AC" w14:paraId="1CF7BFEE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366AD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5.50 Pomoći iz državnog proračuna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6E55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858E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2.029.187,95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74EC9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2.029.187,95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67021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1.049.817,51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68662D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248B1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51,74</w:t>
            </w:r>
          </w:p>
        </w:tc>
      </w:tr>
      <w:tr w:rsidR="00A837AC" w:rsidRPr="00A837AC" w14:paraId="4DF0D604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8ABC24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lastRenderedPageBreak/>
              <w:t>Izvor: 51 Pomoći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09123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1.157,49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ACC05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A735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68B04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0192F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CA2D5CC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A837AC" w:rsidRPr="00A837AC" w14:paraId="50CC4EC9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4F284D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52 Pomoći - proračunski korisnici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C9EB71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1.124.873,05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9FCE1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731BC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BC5A7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EA4EAB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CD8B608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A837AC" w:rsidRPr="00A837AC" w14:paraId="4675934D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F754DA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58 Prenesena sredstva - pomoći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7F153F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1.011,37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5EFADC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CAB61E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981D4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B66F3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D48815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A837AC" w:rsidRPr="00A837AC" w14:paraId="6875A083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A0CC9D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6 DONACIJE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65C21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123,45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994790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B3687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7C35F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456,25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1EBD66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369,58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54BA22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45,63</w:t>
            </w:r>
          </w:p>
        </w:tc>
      </w:tr>
      <w:tr w:rsidR="00A837AC" w:rsidRPr="00A837AC" w14:paraId="24B08ED2" w14:textId="77777777" w:rsidTr="00A837AC">
        <w:trPr>
          <w:trHeight w:val="53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9BAC97" w14:textId="77777777" w:rsidR="00A837AC" w:rsidRPr="00A837AC" w:rsidRDefault="00A837AC" w:rsidP="00A837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Izvor: 62 Donacije - proračunski korisnici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8DF05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123,45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08534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2F32F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881D01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456,25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D7B6A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369,58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04795B" w14:textId="77777777" w:rsidR="00A837AC" w:rsidRPr="00A837AC" w:rsidRDefault="00A837AC" w:rsidP="00A837AC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45,63</w:t>
            </w:r>
          </w:p>
        </w:tc>
      </w:tr>
      <w:tr w:rsidR="00A837AC" w:rsidRPr="00A837AC" w14:paraId="61CD4170" w14:textId="77777777" w:rsidTr="00A837AC">
        <w:trPr>
          <w:trHeight w:val="598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2463E462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SVEUKUPNO RASHODI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273D5221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1.247.669,95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76847D3F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2.277.824,03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53C5E21B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2.277.824,03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69800856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1.147.453,07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6FCCC5F9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91,97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bottom"/>
            <w:hideMark/>
          </w:tcPr>
          <w:p w14:paraId="1DD3CF87" w14:textId="77777777" w:rsidR="00A837AC" w:rsidRPr="00A837AC" w:rsidRDefault="00A837AC" w:rsidP="00A837AC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37A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50,37</w:t>
            </w:r>
          </w:p>
        </w:tc>
      </w:tr>
    </w:tbl>
    <w:p w14:paraId="05758350" w14:textId="77777777" w:rsidR="00A837AC" w:rsidRPr="00A837AC" w:rsidRDefault="00A837AC" w:rsidP="008D2C53">
      <w:pPr>
        <w:jc w:val="both"/>
        <w:rPr>
          <w:rFonts w:cstheme="minorHAnsi"/>
          <w:color w:val="FF0000"/>
          <w:sz w:val="18"/>
          <w:szCs w:val="18"/>
        </w:rPr>
      </w:pPr>
    </w:p>
    <w:p w14:paraId="77BE2A37" w14:textId="5AD463B5" w:rsidR="00A96300" w:rsidRPr="00790D7D" w:rsidRDefault="00A059F0" w:rsidP="008D2C53">
      <w:pPr>
        <w:jc w:val="both"/>
        <w:rPr>
          <w:rFonts w:cstheme="minorHAnsi"/>
        </w:rPr>
      </w:pPr>
      <w:r w:rsidRPr="00790D7D">
        <w:rPr>
          <w:rFonts w:cstheme="minorHAnsi"/>
        </w:rPr>
        <w:t xml:space="preserve">Prirodoslovna i grafička škola Rijeka ostvarila je </w:t>
      </w:r>
      <w:r w:rsidR="008F1831">
        <w:rPr>
          <w:rFonts w:cstheme="minorHAnsi"/>
        </w:rPr>
        <w:t>tekući višak prihoda</w:t>
      </w:r>
      <w:r w:rsidRPr="00790D7D">
        <w:rPr>
          <w:rFonts w:cstheme="minorHAnsi"/>
        </w:rPr>
        <w:t xml:space="preserve"> u iznosu </w:t>
      </w:r>
      <w:r w:rsidR="008F1831" w:rsidRPr="00623D7F">
        <w:rPr>
          <w:rFonts w:cstheme="minorHAnsi"/>
          <w:b/>
          <w:bCs/>
        </w:rPr>
        <w:t>6.170,65</w:t>
      </w:r>
      <w:r w:rsidRPr="00790D7D">
        <w:rPr>
          <w:rFonts w:cstheme="minorHAnsi"/>
        </w:rPr>
        <w:t xml:space="preserve"> </w:t>
      </w:r>
      <w:proofErr w:type="spellStart"/>
      <w:r w:rsidRPr="00790D7D">
        <w:rPr>
          <w:rFonts w:cstheme="minorHAnsi"/>
        </w:rPr>
        <w:t>eur</w:t>
      </w:r>
      <w:proofErr w:type="spellEnd"/>
      <w:r w:rsidR="007C634F" w:rsidRPr="00790D7D">
        <w:rPr>
          <w:rFonts w:cstheme="minorHAnsi"/>
        </w:rPr>
        <w:t>.</w:t>
      </w:r>
      <w:r w:rsidRPr="00790D7D">
        <w:rPr>
          <w:rFonts w:cstheme="minorHAnsi"/>
        </w:rPr>
        <w:t xml:space="preserve"> </w:t>
      </w:r>
      <w:r w:rsidR="008F1831">
        <w:rPr>
          <w:rFonts w:cstheme="minorHAnsi"/>
        </w:rPr>
        <w:t xml:space="preserve"> Iskazani manjak za pokriće u sljedećem razdoblju, nakon uključivanja prenesenog manjka od prošle godine, iznosi ukupno </w:t>
      </w:r>
      <w:r w:rsidR="008F1831" w:rsidRPr="008F1831">
        <w:rPr>
          <w:rFonts w:cstheme="minorHAnsi"/>
          <w:b/>
          <w:bCs/>
        </w:rPr>
        <w:t xml:space="preserve">-133.493,97 </w:t>
      </w:r>
      <w:proofErr w:type="spellStart"/>
      <w:r w:rsidR="008F1831" w:rsidRPr="008F1831">
        <w:rPr>
          <w:rFonts w:cstheme="minorHAnsi"/>
          <w:b/>
          <w:bCs/>
        </w:rPr>
        <w:t>eur</w:t>
      </w:r>
      <w:proofErr w:type="spellEnd"/>
      <w:r w:rsidR="008F1831">
        <w:rPr>
          <w:rFonts w:cstheme="minorHAnsi"/>
        </w:rPr>
        <w:t>.</w:t>
      </w:r>
    </w:p>
    <w:p w14:paraId="3516A9BC" w14:textId="20BB9CEE" w:rsidR="006809DA" w:rsidRDefault="006809DA" w:rsidP="008D2C53">
      <w:pPr>
        <w:jc w:val="both"/>
        <w:rPr>
          <w:rFonts w:cstheme="minorHAnsi"/>
        </w:rPr>
      </w:pPr>
      <w:r w:rsidRPr="00790D7D">
        <w:rPr>
          <w:rFonts w:cstheme="minorHAnsi"/>
        </w:rPr>
        <w:t xml:space="preserve">Na izvorima financiranja evidentirani su  </w:t>
      </w:r>
      <w:r w:rsidR="008F1831">
        <w:rPr>
          <w:rFonts w:cstheme="minorHAnsi"/>
        </w:rPr>
        <w:t xml:space="preserve">tekući </w:t>
      </w:r>
      <w:r w:rsidRPr="00790D7D">
        <w:rPr>
          <w:rFonts w:cstheme="minorHAnsi"/>
        </w:rPr>
        <w:t xml:space="preserve">viškovi </w:t>
      </w:r>
      <w:r w:rsidR="00055362" w:rsidRPr="00790D7D">
        <w:rPr>
          <w:rFonts w:cstheme="minorHAnsi"/>
        </w:rPr>
        <w:t xml:space="preserve">/ manjkovi </w:t>
      </w:r>
      <w:r w:rsidRPr="00790D7D">
        <w:rPr>
          <w:rFonts w:cstheme="minorHAnsi"/>
        </w:rPr>
        <w:t>izvještajnog razdoblja kako slijedi:</w:t>
      </w:r>
    </w:p>
    <w:p w14:paraId="58801699" w14:textId="10A7EC6A" w:rsidR="008F1831" w:rsidRDefault="00382CF2" w:rsidP="008D2C53">
      <w:pPr>
        <w:jc w:val="both"/>
        <w:rPr>
          <w:rFonts w:cstheme="minorHAnsi"/>
        </w:rPr>
      </w:pPr>
      <w:r w:rsidRPr="00382CF2">
        <w:rPr>
          <w:noProof/>
        </w:rPr>
        <w:drawing>
          <wp:inline distT="0" distB="0" distL="0" distR="0" wp14:anchorId="6F7DFE42" wp14:editId="566C27AD">
            <wp:extent cx="6385432" cy="444817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30" cy="446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E71D5" w14:textId="36A1DF8E" w:rsidR="008F1831" w:rsidRDefault="008F1831" w:rsidP="008D2C53">
      <w:pPr>
        <w:jc w:val="both"/>
        <w:rPr>
          <w:rFonts w:cstheme="minorHAnsi"/>
        </w:rPr>
      </w:pPr>
    </w:p>
    <w:p w14:paraId="7B0A28FE" w14:textId="4FD39361" w:rsidR="008F1831" w:rsidRDefault="008F1831" w:rsidP="008D2C53">
      <w:pPr>
        <w:jc w:val="both"/>
        <w:rPr>
          <w:rFonts w:cstheme="minorHAnsi"/>
        </w:rPr>
      </w:pPr>
    </w:p>
    <w:p w14:paraId="02C9DADE" w14:textId="14DE15F9" w:rsidR="008F1831" w:rsidRDefault="008F1831" w:rsidP="008D2C53">
      <w:pPr>
        <w:jc w:val="both"/>
        <w:rPr>
          <w:rFonts w:cstheme="minorHAnsi"/>
        </w:rPr>
      </w:pPr>
    </w:p>
    <w:p w14:paraId="26FDA217" w14:textId="77777777" w:rsidR="008F1831" w:rsidRPr="00790D7D" w:rsidRDefault="008F1831" w:rsidP="008D2C53">
      <w:pPr>
        <w:jc w:val="both"/>
        <w:rPr>
          <w:rFonts w:cstheme="minorHAnsi"/>
        </w:rPr>
      </w:pPr>
    </w:p>
    <w:p w14:paraId="7C3F7F65" w14:textId="25B6F0F0" w:rsidR="00A059F0" w:rsidRDefault="00CF2967" w:rsidP="00A33636">
      <w:pPr>
        <w:pStyle w:val="Odlomakpopisa"/>
        <w:numPr>
          <w:ilvl w:val="1"/>
          <w:numId w:val="1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9F0" w:rsidRPr="00790D7D">
        <w:rPr>
          <w:rFonts w:ascii="Times New Roman" w:hAnsi="Times New Roman" w:cs="Times New Roman"/>
          <w:b/>
          <w:bCs/>
          <w:sz w:val="24"/>
          <w:szCs w:val="24"/>
        </w:rPr>
        <w:t>Rashodi prema funkcijskoj klasifikaciji</w:t>
      </w:r>
    </w:p>
    <w:tbl>
      <w:tblPr>
        <w:tblW w:w="9692" w:type="dxa"/>
        <w:tblLook w:val="04A0" w:firstRow="1" w:lastRow="0" w:firstColumn="1" w:lastColumn="0" w:noHBand="0" w:noVBand="1"/>
      </w:tblPr>
      <w:tblGrid>
        <w:gridCol w:w="2474"/>
        <w:gridCol w:w="1361"/>
        <w:gridCol w:w="1361"/>
        <w:gridCol w:w="1361"/>
        <w:gridCol w:w="1361"/>
        <w:gridCol w:w="887"/>
        <w:gridCol w:w="887"/>
      </w:tblGrid>
      <w:tr w:rsidR="00790D7D" w:rsidRPr="00790D7D" w14:paraId="28F7C9CE" w14:textId="77777777" w:rsidTr="00790D7D">
        <w:trPr>
          <w:trHeight w:val="780"/>
        </w:trPr>
        <w:tc>
          <w:tcPr>
            <w:tcW w:w="385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74AFF" w14:textId="77777777" w:rsidR="00790D7D" w:rsidRPr="00790D7D" w:rsidRDefault="00790D7D" w:rsidP="00790D7D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Oznaka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C4EC7B" w14:textId="77777777" w:rsidR="00790D7D" w:rsidRPr="00790D7D" w:rsidRDefault="00790D7D" w:rsidP="00790D7D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Izvršenje 2025. (2.)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B10E57" w14:textId="77777777" w:rsidR="00790D7D" w:rsidRPr="00790D7D" w:rsidRDefault="00790D7D" w:rsidP="00790D7D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Izvorni plan 2026 (3.)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7FE969" w14:textId="77777777" w:rsidR="00790D7D" w:rsidRPr="00790D7D" w:rsidRDefault="00790D7D" w:rsidP="00790D7D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Tekući plan 2026. (4.)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2A37C2" w14:textId="77777777" w:rsidR="00790D7D" w:rsidRPr="00790D7D" w:rsidRDefault="00790D7D" w:rsidP="00790D7D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Izvršenje 2026. (5.)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A0CC8" w14:textId="77777777" w:rsidR="00790D7D" w:rsidRPr="00790D7D" w:rsidRDefault="00790D7D" w:rsidP="00790D7D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Indeks 5/2 (6.)</w:t>
            </w:r>
          </w:p>
        </w:tc>
        <w:tc>
          <w:tcPr>
            <w:tcW w:w="74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91F70" w14:textId="77777777" w:rsidR="00790D7D" w:rsidRPr="00790D7D" w:rsidRDefault="00790D7D" w:rsidP="00790D7D">
            <w:pPr>
              <w:spacing w:after="0" w:line="240" w:lineRule="auto"/>
              <w:ind w:firstLineChars="100" w:firstLine="18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Indeks 5/4 (7.)</w:t>
            </w:r>
          </w:p>
        </w:tc>
      </w:tr>
      <w:tr w:rsidR="00790D7D" w:rsidRPr="00790D7D" w14:paraId="4A49C500" w14:textId="77777777" w:rsidTr="00790D7D">
        <w:trPr>
          <w:trHeight w:val="447"/>
        </w:trPr>
        <w:tc>
          <w:tcPr>
            <w:tcW w:w="385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5AD91" w14:textId="77777777" w:rsidR="00790D7D" w:rsidRPr="00790D7D" w:rsidRDefault="00790D7D" w:rsidP="00790D7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Funk. klas: 09 OBRAZOVANJE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E06354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1.247.669,95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F4437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2.277.824,03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8BC62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2.277.824,03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5FE399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1.147.453,07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B6949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91,97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F2BD02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50,37</w:t>
            </w:r>
          </w:p>
        </w:tc>
      </w:tr>
      <w:tr w:rsidR="00790D7D" w:rsidRPr="00790D7D" w14:paraId="794811B4" w14:textId="77777777" w:rsidTr="00790D7D">
        <w:trPr>
          <w:trHeight w:val="447"/>
        </w:trPr>
        <w:tc>
          <w:tcPr>
            <w:tcW w:w="385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77196" w14:textId="77777777" w:rsidR="00790D7D" w:rsidRPr="00790D7D" w:rsidRDefault="00790D7D" w:rsidP="00790D7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Funk. klas: 092 Srednjoškolsko obrazovanje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D4024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1.245.551,20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4264D9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2.274.014,03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237C0D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2.274.014,03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5AC070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1.145.493,36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55EA0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91,97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5C2D70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50,37</w:t>
            </w:r>
          </w:p>
        </w:tc>
      </w:tr>
      <w:tr w:rsidR="00790D7D" w:rsidRPr="00790D7D" w14:paraId="3FD988CE" w14:textId="77777777" w:rsidTr="00790D7D">
        <w:trPr>
          <w:trHeight w:val="673"/>
        </w:trPr>
        <w:tc>
          <w:tcPr>
            <w:tcW w:w="385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C156F" w14:textId="77777777" w:rsidR="00790D7D" w:rsidRPr="00790D7D" w:rsidRDefault="00790D7D" w:rsidP="00790D7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Funk. klas: 098 Usluge obrazovanja koje nisu drugdje svrstane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F24A9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2.118,75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E18FF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3.810,00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1D1EA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3.810,00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4F08B2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1.959,71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0D9D43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92,49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F56CBE8" w14:textId="77777777" w:rsidR="00790D7D" w:rsidRPr="00790D7D" w:rsidRDefault="00790D7D" w:rsidP="00790D7D">
            <w:pPr>
              <w:spacing w:after="0" w:line="240" w:lineRule="auto"/>
              <w:ind w:firstLineChars="100" w:firstLine="18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51,44</w:t>
            </w:r>
          </w:p>
        </w:tc>
      </w:tr>
      <w:tr w:rsidR="00790D7D" w:rsidRPr="00790D7D" w14:paraId="1D0C94F2" w14:textId="77777777" w:rsidTr="00790D7D">
        <w:trPr>
          <w:trHeight w:val="447"/>
        </w:trPr>
        <w:tc>
          <w:tcPr>
            <w:tcW w:w="38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176214B0" w14:textId="77777777" w:rsidR="00790D7D" w:rsidRPr="00790D7D" w:rsidRDefault="00790D7D" w:rsidP="00790D7D">
            <w:pPr>
              <w:spacing w:after="0" w:line="240" w:lineRule="auto"/>
              <w:ind w:firstLineChars="100" w:firstLine="181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SVEUKUPNO RASHODI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28C07337" w14:textId="77777777" w:rsidR="00790D7D" w:rsidRPr="00790D7D" w:rsidRDefault="00790D7D" w:rsidP="00790D7D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1.247.669,95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7A10BF32" w14:textId="77777777" w:rsidR="00790D7D" w:rsidRPr="00790D7D" w:rsidRDefault="00790D7D" w:rsidP="00790D7D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2.277.824,03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6F83E689" w14:textId="77777777" w:rsidR="00790D7D" w:rsidRPr="00790D7D" w:rsidRDefault="00790D7D" w:rsidP="00790D7D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2.277.824,03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322FFBE6" w14:textId="77777777" w:rsidR="00790D7D" w:rsidRPr="00790D7D" w:rsidRDefault="00790D7D" w:rsidP="00790D7D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1.147.453,07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75DF7035" w14:textId="77777777" w:rsidR="00790D7D" w:rsidRPr="00790D7D" w:rsidRDefault="00790D7D" w:rsidP="00790D7D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91,97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bottom"/>
            <w:hideMark/>
          </w:tcPr>
          <w:p w14:paraId="17E0904D" w14:textId="77777777" w:rsidR="00790D7D" w:rsidRPr="00790D7D" w:rsidRDefault="00790D7D" w:rsidP="00790D7D">
            <w:pPr>
              <w:spacing w:after="0" w:line="240" w:lineRule="auto"/>
              <w:ind w:firstLineChars="100" w:firstLine="18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90D7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50,37</w:t>
            </w:r>
          </w:p>
        </w:tc>
      </w:tr>
    </w:tbl>
    <w:p w14:paraId="5AE971CD" w14:textId="5B8E900E" w:rsidR="00790D7D" w:rsidRPr="00790D7D" w:rsidRDefault="00790D7D" w:rsidP="00790D7D">
      <w:pPr>
        <w:jc w:val="both"/>
        <w:rPr>
          <w:rFonts w:cstheme="minorHAnsi"/>
          <w:b/>
          <w:bCs/>
          <w:sz w:val="18"/>
          <w:szCs w:val="18"/>
        </w:rPr>
      </w:pPr>
    </w:p>
    <w:p w14:paraId="07394819" w14:textId="77777777" w:rsidR="00790D7D" w:rsidRPr="00790D7D" w:rsidRDefault="00790D7D" w:rsidP="00790D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94237" w14:textId="49A2BC03" w:rsidR="00CE4D60" w:rsidRPr="00CF2967" w:rsidRDefault="00CE4D60" w:rsidP="00CE4D60">
      <w:pPr>
        <w:spacing w:after="0"/>
        <w:jc w:val="both"/>
        <w:rPr>
          <w:rFonts w:cstheme="minorHAnsi"/>
        </w:rPr>
      </w:pPr>
      <w:r w:rsidRPr="00CF2967">
        <w:rPr>
          <w:rFonts w:cstheme="minorHAnsi"/>
        </w:rPr>
        <w:t xml:space="preserve">Tablica prikazuje rashode prema funkcijskoj klasifikaciji. Iz iste je vidljivo da je za osnovnu djelatnost </w:t>
      </w:r>
      <w:r w:rsidRPr="00CF2967">
        <w:rPr>
          <w:rFonts w:cstheme="minorHAnsi"/>
          <w:b/>
        </w:rPr>
        <w:t xml:space="preserve">092 Srednjoškolsko obrazovanje </w:t>
      </w:r>
      <w:r w:rsidRPr="00CF2967">
        <w:rPr>
          <w:rFonts w:cstheme="minorHAnsi"/>
        </w:rPr>
        <w:t xml:space="preserve">ostvareno </w:t>
      </w:r>
      <w:r w:rsidR="00B040C6" w:rsidRPr="00CF2967">
        <w:rPr>
          <w:rFonts w:cstheme="minorHAnsi"/>
        </w:rPr>
        <w:t>1.</w:t>
      </w:r>
      <w:r w:rsidR="00790D7D" w:rsidRPr="00CF2967">
        <w:rPr>
          <w:rFonts w:cstheme="minorHAnsi"/>
        </w:rPr>
        <w:t>14</w:t>
      </w:r>
      <w:r w:rsidR="00CF2967">
        <w:rPr>
          <w:rFonts w:cstheme="minorHAnsi"/>
        </w:rPr>
        <w:t>5.493,36</w:t>
      </w:r>
      <w:r w:rsidRPr="00CF2967">
        <w:rPr>
          <w:rFonts w:cstheme="minorHAnsi"/>
        </w:rPr>
        <w:t xml:space="preserve"> eura</w:t>
      </w:r>
      <w:r w:rsidR="00790D7D" w:rsidRPr="00CF2967">
        <w:rPr>
          <w:rFonts w:cstheme="minorHAnsi"/>
        </w:rPr>
        <w:t xml:space="preserve">. </w:t>
      </w:r>
      <w:r w:rsidR="007B3FEF">
        <w:rPr>
          <w:rFonts w:cstheme="minorHAnsi"/>
        </w:rPr>
        <w:t xml:space="preserve">Izvršenje financijskog plana iznosi </w:t>
      </w:r>
      <w:r w:rsidR="00790D7D" w:rsidRPr="00CF2967">
        <w:rPr>
          <w:rFonts w:cstheme="minorHAnsi"/>
        </w:rPr>
        <w:t>50,37 %.</w:t>
      </w:r>
      <w:r w:rsidRPr="00CF2967">
        <w:rPr>
          <w:rFonts w:cstheme="minorHAnsi"/>
        </w:rPr>
        <w:t xml:space="preserve"> Na</w:t>
      </w:r>
      <w:r w:rsidRPr="00CF2967">
        <w:rPr>
          <w:rFonts w:cstheme="minorHAnsi"/>
          <w:b/>
        </w:rPr>
        <w:t xml:space="preserve"> 098  Usluge u obrazovanju koje nisu drugdje svrstane </w:t>
      </w:r>
      <w:r w:rsidRPr="00CF2967">
        <w:rPr>
          <w:rFonts w:cstheme="minorHAnsi"/>
        </w:rPr>
        <w:t xml:space="preserve">ostvareno je </w:t>
      </w:r>
      <w:r w:rsidR="00790D7D" w:rsidRPr="00CF2967">
        <w:rPr>
          <w:rFonts w:cstheme="minorHAnsi"/>
        </w:rPr>
        <w:t>1.959,71</w:t>
      </w:r>
      <w:r w:rsidRPr="00CF2967">
        <w:rPr>
          <w:rFonts w:cstheme="minorHAnsi"/>
        </w:rPr>
        <w:t xml:space="preserve"> eura, </w:t>
      </w:r>
      <w:r w:rsidR="00790D7D" w:rsidRPr="00CF2967">
        <w:rPr>
          <w:rFonts w:cstheme="minorHAnsi"/>
        </w:rPr>
        <w:t>tj. 51,44 % financijskog plana.</w:t>
      </w:r>
    </w:p>
    <w:p w14:paraId="090414F2" w14:textId="4AEA889F" w:rsidR="00B95AFA" w:rsidRPr="00CF2967" w:rsidRDefault="00B95AFA" w:rsidP="00B95AFA">
      <w:pPr>
        <w:autoSpaceDE w:val="0"/>
        <w:autoSpaceDN w:val="0"/>
        <w:adjustRightInd w:val="0"/>
        <w:spacing w:after="0" w:line="256" w:lineRule="auto"/>
        <w:jc w:val="both"/>
        <w:rPr>
          <w:rFonts w:cstheme="minorHAnsi"/>
          <w:color w:val="FF0000"/>
        </w:rPr>
      </w:pPr>
    </w:p>
    <w:p w14:paraId="3CD9EFF4" w14:textId="77777777" w:rsidR="003D0D18" w:rsidRPr="00AB0693" w:rsidRDefault="003D0D18" w:rsidP="00B95AFA">
      <w:pPr>
        <w:autoSpaceDE w:val="0"/>
        <w:autoSpaceDN w:val="0"/>
        <w:adjustRightInd w:val="0"/>
        <w:spacing w:after="0" w:line="256" w:lineRule="auto"/>
        <w:jc w:val="both"/>
        <w:rPr>
          <w:rFonts w:cstheme="minorHAnsi"/>
          <w:color w:val="FF0000"/>
        </w:rPr>
      </w:pPr>
    </w:p>
    <w:p w14:paraId="73CAD67A" w14:textId="77777777" w:rsidR="005D2BFC" w:rsidRPr="00AB0693" w:rsidRDefault="005D2BFC" w:rsidP="00B95AFA">
      <w:pPr>
        <w:autoSpaceDE w:val="0"/>
        <w:autoSpaceDN w:val="0"/>
        <w:adjustRightInd w:val="0"/>
        <w:spacing w:after="0" w:line="256" w:lineRule="auto"/>
        <w:jc w:val="both"/>
        <w:rPr>
          <w:rFonts w:eastAsia="SimSun" w:cstheme="minorHAnsi"/>
          <w:b/>
          <w:color w:val="FF0000"/>
          <w:lang w:eastAsia="zh-CN"/>
        </w:rPr>
      </w:pPr>
    </w:p>
    <w:p w14:paraId="35B2B74F" w14:textId="3F8C6B7B" w:rsidR="00B95AFA" w:rsidRPr="00550EFA" w:rsidRDefault="00B95AFA" w:rsidP="00B95AFA">
      <w:pPr>
        <w:autoSpaceDE w:val="0"/>
        <w:autoSpaceDN w:val="0"/>
        <w:adjustRightInd w:val="0"/>
        <w:spacing w:after="0" w:line="256" w:lineRule="auto"/>
        <w:jc w:val="both"/>
        <w:rPr>
          <w:rFonts w:ascii="Arial" w:eastAsia="SimSun" w:hAnsi="Arial" w:cs="Arial"/>
          <w:b/>
          <w:lang w:eastAsia="zh-CN"/>
        </w:rPr>
      </w:pPr>
      <w:r w:rsidRPr="00550EFA">
        <w:rPr>
          <w:rFonts w:ascii="Arial" w:eastAsia="SimSun" w:hAnsi="Arial" w:cs="Arial"/>
          <w:b/>
          <w:lang w:eastAsia="zh-CN"/>
        </w:rPr>
        <w:t>4. OBRAZLOŽENJE POSEBNOG DIJELA IZVJEŠTAJA</w:t>
      </w:r>
    </w:p>
    <w:p w14:paraId="584DED6F" w14:textId="409AAD71" w:rsidR="00B54F14" w:rsidRPr="00550EFA" w:rsidRDefault="00B54F14" w:rsidP="008D2C53">
      <w:pPr>
        <w:jc w:val="both"/>
        <w:rPr>
          <w:rFonts w:cstheme="minorHAnsi"/>
          <w:sz w:val="18"/>
          <w:szCs w:val="18"/>
        </w:rPr>
      </w:pPr>
    </w:p>
    <w:p w14:paraId="633696EB" w14:textId="77777777" w:rsidR="00790D7D" w:rsidRDefault="009779DF" w:rsidP="008D2C53">
      <w:pPr>
        <w:jc w:val="both"/>
        <w:rPr>
          <w:rFonts w:cstheme="minorHAnsi"/>
        </w:rPr>
      </w:pPr>
      <w:r w:rsidRPr="00790D7D">
        <w:rPr>
          <w:rFonts w:cstheme="minorHAnsi"/>
        </w:rPr>
        <w:t xml:space="preserve">Temeljem članka 46. Pravilnika o polugodišnjem i godišnjem izvještaju o izvršenju proračuna i financijskog plana navodimo da nema zaduživanja po </w:t>
      </w:r>
      <w:r w:rsidR="00FA2B35" w:rsidRPr="00790D7D">
        <w:rPr>
          <w:rFonts w:cstheme="minorHAnsi"/>
        </w:rPr>
        <w:t xml:space="preserve">dugoročnim </w:t>
      </w:r>
      <w:r w:rsidRPr="00790D7D">
        <w:rPr>
          <w:rFonts w:cstheme="minorHAnsi"/>
        </w:rPr>
        <w:t>kreditima i zajmovima, te da nema evidentiranih obveza po osnovi sudskih sporova</w:t>
      </w:r>
      <w:r w:rsidR="006822C8" w:rsidRPr="00790D7D">
        <w:rPr>
          <w:rFonts w:cstheme="minorHAnsi"/>
        </w:rPr>
        <w:t>, nema danih zajmova i potraživanja za dane zajmove, nema danih jamstava</w:t>
      </w:r>
      <w:r w:rsidR="00790D7D" w:rsidRPr="00790D7D">
        <w:rPr>
          <w:rFonts w:cstheme="minorHAnsi"/>
        </w:rPr>
        <w:t>.</w:t>
      </w:r>
      <w:r w:rsidR="00FA2B35" w:rsidRPr="00790D7D">
        <w:rPr>
          <w:rFonts w:cstheme="minorHAnsi"/>
        </w:rPr>
        <w:t xml:space="preserve"> </w:t>
      </w:r>
    </w:p>
    <w:p w14:paraId="5F674FA0" w14:textId="67E88679" w:rsidR="00186E1E" w:rsidRPr="00550EFA" w:rsidRDefault="00186E1E" w:rsidP="00550EFA">
      <w:pPr>
        <w:rPr>
          <w:rFonts w:eastAsia="Times New Roman" w:cstheme="minorHAnsi"/>
          <w:lang w:eastAsia="hr-HR"/>
        </w:rPr>
      </w:pPr>
      <w:r w:rsidRPr="00186E1E">
        <w:rPr>
          <w:rFonts w:ascii="Calibri" w:eastAsia="Times New Roman" w:hAnsi="Calibri" w:cs="Calibri"/>
          <w:lang w:eastAsia="hr-HR"/>
        </w:rPr>
        <w:t xml:space="preserve">Evidentirani su prihodi </w:t>
      </w:r>
      <w:r w:rsidR="007B3FEF">
        <w:rPr>
          <w:rFonts w:ascii="Calibri" w:eastAsia="Times New Roman" w:hAnsi="Calibri" w:cs="Calibri"/>
          <w:lang w:eastAsia="hr-HR"/>
        </w:rPr>
        <w:t>za plaću</w:t>
      </w:r>
      <w:r w:rsidRPr="00186E1E">
        <w:rPr>
          <w:rFonts w:ascii="Calibri" w:eastAsia="Times New Roman" w:hAnsi="Calibri" w:cs="Calibri"/>
          <w:lang w:eastAsia="hr-HR"/>
        </w:rPr>
        <w:t xml:space="preserve"> pomoćnika u nastavi na izvoru 561 i dijelu nacionalnog sufinanciranja za </w:t>
      </w:r>
      <w:r w:rsidR="007B3FEF">
        <w:rPr>
          <w:rFonts w:ascii="Calibri" w:eastAsia="Times New Roman" w:hAnsi="Calibri" w:cs="Calibri"/>
          <w:lang w:eastAsia="hr-HR"/>
        </w:rPr>
        <w:t>mjesec</w:t>
      </w:r>
      <w:r w:rsidRPr="00186E1E">
        <w:rPr>
          <w:rFonts w:ascii="Calibri" w:eastAsia="Times New Roman" w:hAnsi="Calibri" w:cs="Calibri"/>
          <w:lang w:eastAsia="hr-HR"/>
        </w:rPr>
        <w:t xml:space="preserve"> 12/2025.</w:t>
      </w:r>
      <w:r w:rsidR="00550EFA">
        <w:rPr>
          <w:rFonts w:ascii="Calibri" w:eastAsia="Times New Roman" w:hAnsi="Calibri" w:cs="Calibri"/>
          <w:lang w:eastAsia="hr-HR"/>
        </w:rPr>
        <w:t xml:space="preserve"> Sveukupno financiranje evidentirano u EU izvještaju ukupno iznosi 2.782,71 </w:t>
      </w:r>
      <w:proofErr w:type="spellStart"/>
      <w:r w:rsidR="00550EFA">
        <w:rPr>
          <w:rFonts w:ascii="Calibri" w:eastAsia="Times New Roman" w:hAnsi="Calibri" w:cs="Calibri"/>
          <w:lang w:eastAsia="hr-HR"/>
        </w:rPr>
        <w:t>eur</w:t>
      </w:r>
      <w:proofErr w:type="spellEnd"/>
      <w:r w:rsidR="00550EFA">
        <w:rPr>
          <w:rFonts w:ascii="Calibri" w:eastAsia="Times New Roman" w:hAnsi="Calibri" w:cs="Calibri"/>
          <w:lang w:eastAsia="hr-HR"/>
        </w:rPr>
        <w:t xml:space="preserve"> na skupini 6711 </w:t>
      </w:r>
      <w:r w:rsidR="00550EFA" w:rsidRPr="00550EFA">
        <w:rPr>
          <w:rFonts w:eastAsia="Times New Roman" w:cstheme="minorHAnsi"/>
          <w:sz w:val="20"/>
          <w:szCs w:val="20"/>
          <w:lang w:eastAsia="hr-HR"/>
        </w:rPr>
        <w:t>-</w:t>
      </w:r>
      <w:r w:rsidR="00550EFA" w:rsidRPr="00550EFA">
        <w:rPr>
          <w:rFonts w:cstheme="minorHAnsi"/>
          <w:sz w:val="20"/>
          <w:szCs w:val="20"/>
        </w:rPr>
        <w:t xml:space="preserve"> </w:t>
      </w:r>
      <w:r w:rsidR="00550EFA" w:rsidRPr="00550EFA">
        <w:rPr>
          <w:rFonts w:eastAsia="Times New Roman" w:cstheme="minorHAnsi"/>
          <w:lang w:eastAsia="hr-HR"/>
        </w:rPr>
        <w:t>Prihodi iz nadležnog proračuna za financiranje rashoda poslovanja</w:t>
      </w:r>
      <w:r w:rsidR="00550EFA">
        <w:rPr>
          <w:rFonts w:eastAsia="Times New Roman" w:cstheme="minorHAnsi"/>
          <w:lang w:eastAsia="hr-HR"/>
        </w:rPr>
        <w:t>.</w:t>
      </w:r>
    </w:p>
    <w:p w14:paraId="786A68C7" w14:textId="77777777" w:rsidR="00550EFA" w:rsidRDefault="00FA0C61" w:rsidP="008D2C53">
      <w:pPr>
        <w:jc w:val="both"/>
        <w:rPr>
          <w:rFonts w:cstheme="minorHAnsi"/>
          <w:color w:val="FF0000"/>
        </w:rPr>
      </w:pPr>
      <w:r w:rsidRPr="00550EFA">
        <w:rPr>
          <w:rFonts w:cstheme="minorHAnsi"/>
        </w:rPr>
        <w:t xml:space="preserve">Stanje dospjelih potraživanja na ime naknade za povećane troškove školovanja iznosi na kraju polugodišnjeg razdoblja </w:t>
      </w:r>
      <w:r w:rsidR="00550EFA" w:rsidRPr="00550EFA">
        <w:rPr>
          <w:rFonts w:cstheme="minorHAnsi"/>
        </w:rPr>
        <w:t>840,00</w:t>
      </w:r>
      <w:r w:rsidRPr="00550EFA">
        <w:rPr>
          <w:rFonts w:cstheme="minorHAnsi"/>
        </w:rPr>
        <w:t xml:space="preserve"> </w:t>
      </w:r>
      <w:proofErr w:type="spellStart"/>
      <w:r w:rsidRPr="00550EFA">
        <w:rPr>
          <w:rFonts w:cstheme="minorHAnsi"/>
        </w:rPr>
        <w:t>eur</w:t>
      </w:r>
      <w:proofErr w:type="spellEnd"/>
      <w:r w:rsidRPr="00550EFA">
        <w:rPr>
          <w:rFonts w:cstheme="minorHAnsi"/>
        </w:rPr>
        <w:t>.</w:t>
      </w:r>
      <w:r w:rsidRPr="00550EFA">
        <w:rPr>
          <w:rFonts w:cstheme="minorHAnsi"/>
          <w:color w:val="FF0000"/>
        </w:rPr>
        <w:t xml:space="preserve"> </w:t>
      </w:r>
    </w:p>
    <w:p w14:paraId="3442FD4B" w14:textId="77777777" w:rsidR="00550EFA" w:rsidRDefault="00FA0C61" w:rsidP="008D2C53">
      <w:pPr>
        <w:jc w:val="both"/>
        <w:rPr>
          <w:rFonts w:cstheme="minorHAnsi"/>
        </w:rPr>
      </w:pPr>
      <w:r w:rsidRPr="00550EFA">
        <w:rPr>
          <w:rFonts w:cstheme="minorHAnsi"/>
        </w:rPr>
        <w:t xml:space="preserve">Nenaplaćeni prihodi od prodaje proizvoda </w:t>
      </w:r>
      <w:r w:rsidR="00FE650E" w:rsidRPr="00550EFA">
        <w:rPr>
          <w:rFonts w:cstheme="minorHAnsi"/>
        </w:rPr>
        <w:t xml:space="preserve">na kraju izvještajnog razdoblja </w:t>
      </w:r>
      <w:r w:rsidRPr="00550EFA">
        <w:rPr>
          <w:rFonts w:cstheme="minorHAnsi"/>
        </w:rPr>
        <w:t xml:space="preserve">iznose </w:t>
      </w:r>
      <w:r w:rsidR="00550EFA" w:rsidRPr="00550EFA">
        <w:rPr>
          <w:rFonts w:cstheme="minorHAnsi"/>
        </w:rPr>
        <w:t>840,22</w:t>
      </w:r>
      <w:r w:rsidR="00FE650E" w:rsidRPr="00550EFA">
        <w:rPr>
          <w:rFonts w:cstheme="minorHAnsi"/>
        </w:rPr>
        <w:t xml:space="preserve"> </w:t>
      </w:r>
      <w:proofErr w:type="spellStart"/>
      <w:r w:rsidR="00FE650E" w:rsidRPr="00550EFA">
        <w:rPr>
          <w:rFonts w:cstheme="minorHAnsi"/>
        </w:rPr>
        <w:t>eur</w:t>
      </w:r>
      <w:proofErr w:type="spellEnd"/>
      <w:r w:rsidR="00FE650E" w:rsidRPr="00550EFA">
        <w:rPr>
          <w:rFonts w:cstheme="minorHAnsi"/>
        </w:rPr>
        <w:t xml:space="preserve">. </w:t>
      </w:r>
    </w:p>
    <w:p w14:paraId="0AD18894" w14:textId="51840420" w:rsidR="00542CE9" w:rsidRPr="00550EFA" w:rsidRDefault="00FE650E" w:rsidP="008D2C53">
      <w:pPr>
        <w:jc w:val="both"/>
        <w:rPr>
          <w:rFonts w:cstheme="minorHAnsi"/>
        </w:rPr>
      </w:pPr>
      <w:r w:rsidRPr="00550EFA">
        <w:rPr>
          <w:rFonts w:cstheme="minorHAnsi"/>
        </w:rPr>
        <w:t>Nedospjele obveze iznose 1</w:t>
      </w:r>
      <w:r w:rsidR="00550EFA" w:rsidRPr="00550EFA">
        <w:rPr>
          <w:rFonts w:cstheme="minorHAnsi"/>
        </w:rPr>
        <w:t>91.016,41</w:t>
      </w:r>
      <w:r w:rsidRPr="00550EFA">
        <w:rPr>
          <w:rFonts w:cstheme="minorHAnsi"/>
        </w:rPr>
        <w:t xml:space="preserve"> </w:t>
      </w:r>
      <w:proofErr w:type="spellStart"/>
      <w:r w:rsidRPr="00550EFA">
        <w:rPr>
          <w:rFonts w:cstheme="minorHAnsi"/>
        </w:rPr>
        <w:t>eur</w:t>
      </w:r>
      <w:proofErr w:type="spellEnd"/>
      <w:r w:rsidR="00550EFA" w:rsidRPr="00550EFA">
        <w:rPr>
          <w:rFonts w:cstheme="minorHAnsi"/>
        </w:rPr>
        <w:t xml:space="preserve">. </w:t>
      </w:r>
      <w:r w:rsidRPr="00550EFA">
        <w:rPr>
          <w:rFonts w:cstheme="minorHAnsi"/>
        </w:rPr>
        <w:t>Dospje</w:t>
      </w:r>
      <w:r w:rsidR="00550EFA" w:rsidRPr="00550EFA">
        <w:rPr>
          <w:rFonts w:cstheme="minorHAnsi"/>
        </w:rPr>
        <w:t>l</w:t>
      </w:r>
      <w:r w:rsidR="007B3FEF">
        <w:rPr>
          <w:rFonts w:cstheme="minorHAnsi"/>
        </w:rPr>
        <w:t>a</w:t>
      </w:r>
      <w:r w:rsidRPr="00550EFA">
        <w:rPr>
          <w:rFonts w:cstheme="minorHAnsi"/>
        </w:rPr>
        <w:t xml:space="preserve"> obveza </w:t>
      </w:r>
      <w:r w:rsidR="00550EFA" w:rsidRPr="00550EFA">
        <w:rPr>
          <w:rFonts w:cstheme="minorHAnsi"/>
        </w:rPr>
        <w:t>odnos</w:t>
      </w:r>
      <w:r w:rsidR="007B3FEF">
        <w:rPr>
          <w:rFonts w:cstheme="minorHAnsi"/>
        </w:rPr>
        <w:t>i</w:t>
      </w:r>
      <w:r w:rsidR="00550EFA" w:rsidRPr="00550EFA">
        <w:rPr>
          <w:rFonts w:cstheme="minorHAnsi"/>
        </w:rPr>
        <w:t xml:space="preserve"> se na zaprimljeni račun izvan dospijeća plaćanja od Grada Rijeke za komunalnu naknadu u visini 549,95 </w:t>
      </w:r>
      <w:proofErr w:type="spellStart"/>
      <w:r w:rsidR="00550EFA" w:rsidRPr="00550EFA">
        <w:rPr>
          <w:rFonts w:cstheme="minorHAnsi"/>
        </w:rPr>
        <w:t>eur</w:t>
      </w:r>
      <w:proofErr w:type="spellEnd"/>
      <w:r w:rsidR="00550EFA" w:rsidRPr="00550EFA">
        <w:rPr>
          <w:rFonts w:cstheme="minorHAnsi"/>
        </w:rPr>
        <w:t>. Po zaprimanju račun je pozicioniran i izrađen je zahtjev za plaćanje.</w:t>
      </w:r>
    </w:p>
    <w:p w14:paraId="3F62EAF5" w14:textId="77777777" w:rsidR="006A179C" w:rsidRPr="00AB0693" w:rsidRDefault="006A179C" w:rsidP="008D2C53">
      <w:pPr>
        <w:jc w:val="both"/>
        <w:rPr>
          <w:rFonts w:ascii="Calibri" w:hAnsi="Calibri" w:cs="Calibri"/>
          <w:color w:val="FF0000"/>
        </w:rPr>
      </w:pPr>
    </w:p>
    <w:p w14:paraId="558E6E9B" w14:textId="5732F67D" w:rsidR="002E6C55" w:rsidRPr="00FA2B35" w:rsidRDefault="00A33636" w:rsidP="002E6C55">
      <w:pPr>
        <w:jc w:val="both"/>
        <w:rPr>
          <w:rFonts w:ascii="Calibri" w:hAnsi="Calibri" w:cs="Calibri"/>
        </w:rPr>
      </w:pPr>
      <w:r w:rsidRPr="00FA2B35">
        <w:rPr>
          <w:rFonts w:ascii="Calibri" w:hAnsi="Calibri" w:cs="Calibri"/>
        </w:rPr>
        <w:t xml:space="preserve">Rijeka, </w:t>
      </w:r>
      <w:r w:rsidR="00AB0693">
        <w:rPr>
          <w:rFonts w:ascii="Calibri" w:hAnsi="Calibri" w:cs="Calibri"/>
        </w:rPr>
        <w:t>27</w:t>
      </w:r>
      <w:r w:rsidRPr="00FA2B35">
        <w:rPr>
          <w:rFonts w:ascii="Calibri" w:hAnsi="Calibri" w:cs="Calibri"/>
        </w:rPr>
        <w:t xml:space="preserve">. </w:t>
      </w:r>
      <w:r w:rsidR="00F91855" w:rsidRPr="00FA2B35">
        <w:rPr>
          <w:rFonts w:ascii="Calibri" w:hAnsi="Calibri" w:cs="Calibri"/>
        </w:rPr>
        <w:t>s</w:t>
      </w:r>
      <w:r w:rsidR="00B040C6" w:rsidRPr="00FA2B35">
        <w:rPr>
          <w:rFonts w:ascii="Calibri" w:hAnsi="Calibri" w:cs="Calibri"/>
        </w:rPr>
        <w:t>rpnja</w:t>
      </w:r>
      <w:r w:rsidRPr="00FA2B35">
        <w:rPr>
          <w:rFonts w:ascii="Calibri" w:hAnsi="Calibri" w:cs="Calibri"/>
        </w:rPr>
        <w:t xml:space="preserve"> 202</w:t>
      </w:r>
      <w:r w:rsidR="00AB0693">
        <w:rPr>
          <w:rFonts w:ascii="Calibri" w:hAnsi="Calibri" w:cs="Calibri"/>
        </w:rPr>
        <w:t>6</w:t>
      </w:r>
      <w:r w:rsidRPr="00FA2B35">
        <w:rPr>
          <w:rFonts w:ascii="Calibri" w:hAnsi="Calibri" w:cs="Calibri"/>
        </w:rPr>
        <w:t>.</w:t>
      </w:r>
      <w:r w:rsidR="002E6C55" w:rsidRPr="00FA2B35">
        <w:rPr>
          <w:rFonts w:ascii="Calibri" w:hAnsi="Calibri" w:cs="Calibri"/>
        </w:rPr>
        <w:tab/>
      </w:r>
      <w:r w:rsidR="002E6C55" w:rsidRPr="00FA2B35">
        <w:rPr>
          <w:rFonts w:ascii="Calibri" w:hAnsi="Calibri" w:cs="Calibri"/>
        </w:rPr>
        <w:tab/>
      </w:r>
      <w:r w:rsidR="002E6C55" w:rsidRPr="00FA2B35">
        <w:rPr>
          <w:rFonts w:ascii="Calibri" w:hAnsi="Calibri" w:cs="Calibri"/>
        </w:rPr>
        <w:tab/>
      </w:r>
      <w:r w:rsidR="002E6C55" w:rsidRPr="00FA2B35">
        <w:rPr>
          <w:rFonts w:ascii="Calibri" w:hAnsi="Calibri" w:cs="Calibri"/>
        </w:rPr>
        <w:tab/>
      </w:r>
      <w:r w:rsidR="00FE650E">
        <w:rPr>
          <w:rFonts w:ascii="Calibri" w:hAnsi="Calibri" w:cs="Calibri"/>
        </w:rPr>
        <w:t xml:space="preserve">              </w:t>
      </w:r>
      <w:r w:rsidR="002E6C55" w:rsidRPr="00FA2B35">
        <w:rPr>
          <w:rFonts w:ascii="Calibri" w:hAnsi="Calibri" w:cs="Calibri"/>
        </w:rPr>
        <w:t>Ravnatelj:</w:t>
      </w:r>
    </w:p>
    <w:p w14:paraId="543622B9" w14:textId="1BFC21E7" w:rsidR="002E6C55" w:rsidRPr="00FA2B35" w:rsidRDefault="00A33636" w:rsidP="002E6C55">
      <w:pPr>
        <w:jc w:val="both"/>
        <w:rPr>
          <w:rFonts w:ascii="Calibri" w:hAnsi="Calibri" w:cs="Calibri"/>
        </w:rPr>
      </w:pPr>
      <w:r w:rsidRPr="00FA2B35">
        <w:rPr>
          <w:rFonts w:ascii="Calibri" w:hAnsi="Calibri" w:cs="Calibri"/>
        </w:rPr>
        <w:tab/>
      </w:r>
      <w:r w:rsidRPr="00FA2B35">
        <w:rPr>
          <w:rFonts w:ascii="Calibri" w:hAnsi="Calibri" w:cs="Calibri"/>
        </w:rPr>
        <w:tab/>
      </w:r>
      <w:r w:rsidRPr="00FA2B35">
        <w:rPr>
          <w:rFonts w:ascii="Calibri" w:hAnsi="Calibri" w:cs="Calibri"/>
        </w:rPr>
        <w:tab/>
      </w:r>
      <w:r w:rsidR="002E6C55" w:rsidRPr="00FA2B35">
        <w:rPr>
          <w:rFonts w:ascii="Calibri" w:hAnsi="Calibri" w:cs="Calibri"/>
        </w:rPr>
        <w:tab/>
      </w:r>
      <w:r w:rsidR="002E6C55" w:rsidRPr="00FA2B35">
        <w:rPr>
          <w:rFonts w:ascii="Calibri" w:hAnsi="Calibri" w:cs="Calibri"/>
        </w:rPr>
        <w:tab/>
      </w:r>
      <w:r w:rsidR="002E6C55" w:rsidRPr="00FA2B35">
        <w:rPr>
          <w:rFonts w:ascii="Calibri" w:hAnsi="Calibri" w:cs="Calibri"/>
        </w:rPr>
        <w:tab/>
      </w:r>
      <w:r w:rsidR="002E6C55" w:rsidRPr="00FA2B35">
        <w:rPr>
          <w:rFonts w:ascii="Calibri" w:hAnsi="Calibri" w:cs="Calibri"/>
        </w:rPr>
        <w:tab/>
      </w:r>
      <w:proofErr w:type="spellStart"/>
      <w:r w:rsidR="002E6C55" w:rsidRPr="00FA2B35">
        <w:rPr>
          <w:rFonts w:ascii="Calibri" w:hAnsi="Calibri" w:cs="Calibri"/>
        </w:rPr>
        <w:t>Radenko</w:t>
      </w:r>
      <w:proofErr w:type="spellEnd"/>
      <w:r w:rsidR="002E6C55" w:rsidRPr="00FA2B35">
        <w:rPr>
          <w:rFonts w:ascii="Calibri" w:hAnsi="Calibri" w:cs="Calibri"/>
        </w:rPr>
        <w:t xml:space="preserve"> Bradić, </w:t>
      </w:r>
      <w:proofErr w:type="spellStart"/>
      <w:r w:rsidR="002E6C55" w:rsidRPr="00FA2B35">
        <w:rPr>
          <w:rFonts w:ascii="Calibri" w:hAnsi="Calibri" w:cs="Calibri"/>
        </w:rPr>
        <w:t>dipl.ing</w:t>
      </w:r>
      <w:proofErr w:type="spellEnd"/>
      <w:r w:rsidR="002E6C55" w:rsidRPr="00FA2B35">
        <w:rPr>
          <w:rFonts w:ascii="Calibri" w:hAnsi="Calibri" w:cs="Calibri"/>
        </w:rPr>
        <w:t>.</w:t>
      </w:r>
    </w:p>
    <w:p w14:paraId="3BDEFB0F" w14:textId="77777777" w:rsidR="002E6C55" w:rsidRPr="00FA2B35" w:rsidRDefault="002E6C55" w:rsidP="002E6C55">
      <w:pPr>
        <w:jc w:val="both"/>
        <w:rPr>
          <w:rFonts w:ascii="Calibri" w:hAnsi="Calibri" w:cs="Calibri"/>
        </w:rPr>
      </w:pPr>
    </w:p>
    <w:p w14:paraId="2E4CDB86" w14:textId="77777777" w:rsidR="002E6C55" w:rsidRPr="00FA2B35" w:rsidRDefault="002E6C55" w:rsidP="00CB6C26">
      <w:pPr>
        <w:spacing w:after="200" w:line="240" w:lineRule="auto"/>
        <w:jc w:val="both"/>
        <w:rPr>
          <w:rFonts w:ascii="Times New Roman" w:hAnsi="Times New Roman" w:cs="Times New Roman"/>
        </w:rPr>
      </w:pPr>
    </w:p>
    <w:p w14:paraId="662F0FF1" w14:textId="49392C48" w:rsidR="00462D15" w:rsidRDefault="00462D15" w:rsidP="00462D15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BA5E8" w14:textId="77777777" w:rsidR="00462D15" w:rsidRDefault="00462D15" w:rsidP="00462D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68969D" w14:textId="77777777" w:rsidR="00462D15" w:rsidRDefault="00462D15" w:rsidP="00462D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74F56C" w14:textId="77777777" w:rsidR="00CB6C26" w:rsidRPr="007F53A0" w:rsidRDefault="00CB6C26" w:rsidP="008D2C5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B6C26" w:rsidRPr="007F53A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F4E90" w14:textId="77777777" w:rsidR="0064689F" w:rsidRDefault="0064689F" w:rsidP="0013722C">
      <w:pPr>
        <w:spacing w:after="0" w:line="240" w:lineRule="auto"/>
      </w:pPr>
      <w:r>
        <w:separator/>
      </w:r>
    </w:p>
  </w:endnote>
  <w:endnote w:type="continuationSeparator" w:id="0">
    <w:p w14:paraId="16392A84" w14:textId="77777777" w:rsidR="0064689F" w:rsidRDefault="0064689F" w:rsidP="00137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268886"/>
      <w:docPartObj>
        <w:docPartGallery w:val="Page Numbers (Bottom of Page)"/>
        <w:docPartUnique/>
      </w:docPartObj>
    </w:sdtPr>
    <w:sdtEndPr/>
    <w:sdtContent>
      <w:p w14:paraId="66D322B8" w14:textId="7659EFAB" w:rsidR="0013722C" w:rsidRDefault="0013722C">
        <w:pPr>
          <w:pStyle w:val="Podnoj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12BCBB01" wp14:editId="13FBB840">
                  <wp:extent cx="5467350" cy="54610"/>
                  <wp:effectExtent l="9525" t="19050" r="9525" b="12065"/>
                  <wp:docPr id="2" name="Dijagram toka: Odluk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F5F76D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jagram toka: Odluka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" fillcolor="black">
                  <w10:anchorlock/>
                </v:shape>
              </w:pict>
            </mc:Fallback>
          </mc:AlternateContent>
        </w:r>
      </w:p>
      <w:p w14:paraId="4CE7C914" w14:textId="12B2F47C" w:rsidR="0013722C" w:rsidRDefault="0013722C">
        <w:pPr>
          <w:pStyle w:val="Podnoj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C95CBE" w14:textId="77777777" w:rsidR="0013722C" w:rsidRDefault="0013722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F6922" w14:textId="77777777" w:rsidR="0064689F" w:rsidRDefault="0064689F" w:rsidP="0013722C">
      <w:pPr>
        <w:spacing w:after="0" w:line="240" w:lineRule="auto"/>
      </w:pPr>
      <w:r>
        <w:separator/>
      </w:r>
    </w:p>
  </w:footnote>
  <w:footnote w:type="continuationSeparator" w:id="0">
    <w:p w14:paraId="2B2E4B84" w14:textId="77777777" w:rsidR="0064689F" w:rsidRDefault="0064689F" w:rsidP="00137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245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E7D0914"/>
    <w:multiLevelType w:val="hybridMultilevel"/>
    <w:tmpl w:val="3DA08770"/>
    <w:lvl w:ilvl="0" w:tplc="7DF4826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87EE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D8C3AAA"/>
    <w:multiLevelType w:val="multilevel"/>
    <w:tmpl w:val="DDC421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434A9E"/>
    <w:multiLevelType w:val="multilevel"/>
    <w:tmpl w:val="DDC421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B064DE0"/>
    <w:multiLevelType w:val="multilevel"/>
    <w:tmpl w:val="DDC421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1D32D53"/>
    <w:multiLevelType w:val="hybridMultilevel"/>
    <w:tmpl w:val="83A60BE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931EDB"/>
    <w:multiLevelType w:val="hybridMultilevel"/>
    <w:tmpl w:val="8C30B6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4371D"/>
    <w:multiLevelType w:val="hybridMultilevel"/>
    <w:tmpl w:val="8A6843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D08D1"/>
    <w:multiLevelType w:val="multilevel"/>
    <w:tmpl w:val="428EC4C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6602B5"/>
    <w:multiLevelType w:val="hybridMultilevel"/>
    <w:tmpl w:val="B88E8F5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437DE"/>
    <w:multiLevelType w:val="multilevel"/>
    <w:tmpl w:val="ED7689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4C843E3"/>
    <w:multiLevelType w:val="hybridMultilevel"/>
    <w:tmpl w:val="EC8EB2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316FC"/>
    <w:multiLevelType w:val="hybridMultilevel"/>
    <w:tmpl w:val="548617A6"/>
    <w:lvl w:ilvl="0" w:tplc="B62058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F7C63"/>
    <w:multiLevelType w:val="hybridMultilevel"/>
    <w:tmpl w:val="8CF8A580"/>
    <w:lvl w:ilvl="0" w:tplc="8EA010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07F45"/>
    <w:multiLevelType w:val="hybridMultilevel"/>
    <w:tmpl w:val="F5A6A964"/>
    <w:lvl w:ilvl="0" w:tplc="408C9F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7353B"/>
    <w:multiLevelType w:val="multilevel"/>
    <w:tmpl w:val="DDC421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15"/>
  </w:num>
  <w:num w:numId="4">
    <w:abstractNumId w:val="13"/>
  </w:num>
  <w:num w:numId="5">
    <w:abstractNumId w:val="0"/>
  </w:num>
  <w:num w:numId="6">
    <w:abstractNumId w:val="4"/>
  </w:num>
  <w:num w:numId="7">
    <w:abstractNumId w:val="9"/>
  </w:num>
  <w:num w:numId="8">
    <w:abstractNumId w:val="8"/>
  </w:num>
  <w:num w:numId="9">
    <w:abstractNumId w:val="10"/>
  </w:num>
  <w:num w:numId="10">
    <w:abstractNumId w:val="1"/>
  </w:num>
  <w:num w:numId="11">
    <w:abstractNumId w:val="16"/>
  </w:num>
  <w:num w:numId="12">
    <w:abstractNumId w:val="3"/>
  </w:num>
  <w:num w:numId="13">
    <w:abstractNumId w:val="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A1B"/>
    <w:rsid w:val="0000749D"/>
    <w:rsid w:val="0001208E"/>
    <w:rsid w:val="00021223"/>
    <w:rsid w:val="00023999"/>
    <w:rsid w:val="000468D0"/>
    <w:rsid w:val="00055362"/>
    <w:rsid w:val="000632C3"/>
    <w:rsid w:val="000B366E"/>
    <w:rsid w:val="000B6040"/>
    <w:rsid w:val="000C7135"/>
    <w:rsid w:val="000D65B2"/>
    <w:rsid w:val="000E15E1"/>
    <w:rsid w:val="000E47E4"/>
    <w:rsid w:val="000E505C"/>
    <w:rsid w:val="000F0860"/>
    <w:rsid w:val="000F3B0F"/>
    <w:rsid w:val="00111152"/>
    <w:rsid w:val="0011195C"/>
    <w:rsid w:val="00123290"/>
    <w:rsid w:val="00127538"/>
    <w:rsid w:val="0013722C"/>
    <w:rsid w:val="00140540"/>
    <w:rsid w:val="00155633"/>
    <w:rsid w:val="001604C0"/>
    <w:rsid w:val="00160A5F"/>
    <w:rsid w:val="001667B5"/>
    <w:rsid w:val="001840DC"/>
    <w:rsid w:val="00186E1E"/>
    <w:rsid w:val="001971AC"/>
    <w:rsid w:val="001B3637"/>
    <w:rsid w:val="001B6A6B"/>
    <w:rsid w:val="001C146B"/>
    <w:rsid w:val="001C2C16"/>
    <w:rsid w:val="001C5D3C"/>
    <w:rsid w:val="0020535D"/>
    <w:rsid w:val="00233837"/>
    <w:rsid w:val="00237574"/>
    <w:rsid w:val="0026450A"/>
    <w:rsid w:val="002767A0"/>
    <w:rsid w:val="00277A46"/>
    <w:rsid w:val="00286E4E"/>
    <w:rsid w:val="00287CD2"/>
    <w:rsid w:val="002B4F6E"/>
    <w:rsid w:val="002B6CA9"/>
    <w:rsid w:val="002C4D59"/>
    <w:rsid w:val="002C6E66"/>
    <w:rsid w:val="002D7E38"/>
    <w:rsid w:val="002E59A2"/>
    <w:rsid w:val="002E6C55"/>
    <w:rsid w:val="002E7AEE"/>
    <w:rsid w:val="002F6B08"/>
    <w:rsid w:val="003020F1"/>
    <w:rsid w:val="003046F9"/>
    <w:rsid w:val="00306C6E"/>
    <w:rsid w:val="0036190F"/>
    <w:rsid w:val="00377479"/>
    <w:rsid w:val="00382CF2"/>
    <w:rsid w:val="003B4A77"/>
    <w:rsid w:val="003B6105"/>
    <w:rsid w:val="003B6A3E"/>
    <w:rsid w:val="003D0D18"/>
    <w:rsid w:val="003D6ADC"/>
    <w:rsid w:val="003E1FB9"/>
    <w:rsid w:val="00410A97"/>
    <w:rsid w:val="00427556"/>
    <w:rsid w:val="004320DB"/>
    <w:rsid w:val="00442B08"/>
    <w:rsid w:val="00462D15"/>
    <w:rsid w:val="004650BA"/>
    <w:rsid w:val="004720BB"/>
    <w:rsid w:val="00475108"/>
    <w:rsid w:val="00485B20"/>
    <w:rsid w:val="00487F6A"/>
    <w:rsid w:val="0049226A"/>
    <w:rsid w:val="00492B5B"/>
    <w:rsid w:val="00494818"/>
    <w:rsid w:val="004A3859"/>
    <w:rsid w:val="004B7E05"/>
    <w:rsid w:val="004C3DC3"/>
    <w:rsid w:val="004F072D"/>
    <w:rsid w:val="004F6BB4"/>
    <w:rsid w:val="00501D0B"/>
    <w:rsid w:val="005037DB"/>
    <w:rsid w:val="00510DD3"/>
    <w:rsid w:val="005136D3"/>
    <w:rsid w:val="00533D6A"/>
    <w:rsid w:val="00542CE9"/>
    <w:rsid w:val="00550EFA"/>
    <w:rsid w:val="00555370"/>
    <w:rsid w:val="00565D2F"/>
    <w:rsid w:val="00577022"/>
    <w:rsid w:val="005912EA"/>
    <w:rsid w:val="005A366D"/>
    <w:rsid w:val="005A61DC"/>
    <w:rsid w:val="005A7599"/>
    <w:rsid w:val="005C7CC6"/>
    <w:rsid w:val="005D16B2"/>
    <w:rsid w:val="005D2BFC"/>
    <w:rsid w:val="005D4469"/>
    <w:rsid w:val="005E66D4"/>
    <w:rsid w:val="005F528A"/>
    <w:rsid w:val="005F5381"/>
    <w:rsid w:val="00607528"/>
    <w:rsid w:val="00623D7F"/>
    <w:rsid w:val="0064689F"/>
    <w:rsid w:val="0067392C"/>
    <w:rsid w:val="006809DA"/>
    <w:rsid w:val="006822C8"/>
    <w:rsid w:val="006824F3"/>
    <w:rsid w:val="006A179C"/>
    <w:rsid w:val="006C3DB2"/>
    <w:rsid w:val="006D351A"/>
    <w:rsid w:val="006D5948"/>
    <w:rsid w:val="006E085A"/>
    <w:rsid w:val="00716836"/>
    <w:rsid w:val="00731E52"/>
    <w:rsid w:val="00734B64"/>
    <w:rsid w:val="00740DFF"/>
    <w:rsid w:val="00744AAE"/>
    <w:rsid w:val="007451F8"/>
    <w:rsid w:val="0075557D"/>
    <w:rsid w:val="0076614B"/>
    <w:rsid w:val="00767CD1"/>
    <w:rsid w:val="00774696"/>
    <w:rsid w:val="00774D94"/>
    <w:rsid w:val="007779A6"/>
    <w:rsid w:val="00790D7D"/>
    <w:rsid w:val="007920E7"/>
    <w:rsid w:val="007B368E"/>
    <w:rsid w:val="007B3FEF"/>
    <w:rsid w:val="007C634F"/>
    <w:rsid w:val="007D2A42"/>
    <w:rsid w:val="007F1C29"/>
    <w:rsid w:val="007F53A0"/>
    <w:rsid w:val="007F6C8D"/>
    <w:rsid w:val="0080037F"/>
    <w:rsid w:val="0081138D"/>
    <w:rsid w:val="0081240D"/>
    <w:rsid w:val="00813D25"/>
    <w:rsid w:val="008141D4"/>
    <w:rsid w:val="0082002A"/>
    <w:rsid w:val="00820D71"/>
    <w:rsid w:val="0085199B"/>
    <w:rsid w:val="00865964"/>
    <w:rsid w:val="00871C21"/>
    <w:rsid w:val="00881456"/>
    <w:rsid w:val="008950C9"/>
    <w:rsid w:val="008C4A1B"/>
    <w:rsid w:val="008D2C53"/>
    <w:rsid w:val="008F1831"/>
    <w:rsid w:val="00927A5D"/>
    <w:rsid w:val="009779DF"/>
    <w:rsid w:val="0098426E"/>
    <w:rsid w:val="00987D62"/>
    <w:rsid w:val="009A107C"/>
    <w:rsid w:val="009A65F2"/>
    <w:rsid w:val="009B24FA"/>
    <w:rsid w:val="009C020F"/>
    <w:rsid w:val="009C1C75"/>
    <w:rsid w:val="009C32AE"/>
    <w:rsid w:val="009E59BA"/>
    <w:rsid w:val="009F3784"/>
    <w:rsid w:val="00A03453"/>
    <w:rsid w:val="00A059F0"/>
    <w:rsid w:val="00A32FF6"/>
    <w:rsid w:val="00A33636"/>
    <w:rsid w:val="00A471FF"/>
    <w:rsid w:val="00A62998"/>
    <w:rsid w:val="00A65822"/>
    <w:rsid w:val="00A83172"/>
    <w:rsid w:val="00A837AC"/>
    <w:rsid w:val="00A91FA9"/>
    <w:rsid w:val="00A96300"/>
    <w:rsid w:val="00AA1FFA"/>
    <w:rsid w:val="00AA2103"/>
    <w:rsid w:val="00AB0693"/>
    <w:rsid w:val="00AB2BD8"/>
    <w:rsid w:val="00AB7DCA"/>
    <w:rsid w:val="00AD25AA"/>
    <w:rsid w:val="00AE295E"/>
    <w:rsid w:val="00AE4860"/>
    <w:rsid w:val="00AE6888"/>
    <w:rsid w:val="00AF411A"/>
    <w:rsid w:val="00AF63B2"/>
    <w:rsid w:val="00B00D16"/>
    <w:rsid w:val="00B040C6"/>
    <w:rsid w:val="00B04E47"/>
    <w:rsid w:val="00B17159"/>
    <w:rsid w:val="00B219F6"/>
    <w:rsid w:val="00B374FD"/>
    <w:rsid w:val="00B528BD"/>
    <w:rsid w:val="00B5292E"/>
    <w:rsid w:val="00B54F14"/>
    <w:rsid w:val="00B56DF0"/>
    <w:rsid w:val="00B64CA9"/>
    <w:rsid w:val="00B73636"/>
    <w:rsid w:val="00B84C31"/>
    <w:rsid w:val="00B95AFA"/>
    <w:rsid w:val="00BC5C16"/>
    <w:rsid w:val="00BE0CA2"/>
    <w:rsid w:val="00C04B1F"/>
    <w:rsid w:val="00C105A1"/>
    <w:rsid w:val="00C16368"/>
    <w:rsid w:val="00C16881"/>
    <w:rsid w:val="00C26543"/>
    <w:rsid w:val="00C461C3"/>
    <w:rsid w:val="00C60891"/>
    <w:rsid w:val="00C641CC"/>
    <w:rsid w:val="00C67C39"/>
    <w:rsid w:val="00C72091"/>
    <w:rsid w:val="00CA6376"/>
    <w:rsid w:val="00CB2BED"/>
    <w:rsid w:val="00CB6C26"/>
    <w:rsid w:val="00CC3C58"/>
    <w:rsid w:val="00CD2089"/>
    <w:rsid w:val="00CE13FC"/>
    <w:rsid w:val="00CE4D60"/>
    <w:rsid w:val="00CE5304"/>
    <w:rsid w:val="00CE575F"/>
    <w:rsid w:val="00CF2967"/>
    <w:rsid w:val="00D07DD8"/>
    <w:rsid w:val="00D2624F"/>
    <w:rsid w:val="00D26828"/>
    <w:rsid w:val="00D31EC0"/>
    <w:rsid w:val="00D64A50"/>
    <w:rsid w:val="00D814D1"/>
    <w:rsid w:val="00D925D9"/>
    <w:rsid w:val="00DC4A52"/>
    <w:rsid w:val="00DC5575"/>
    <w:rsid w:val="00DD7406"/>
    <w:rsid w:val="00DD7E72"/>
    <w:rsid w:val="00DE3907"/>
    <w:rsid w:val="00DF561D"/>
    <w:rsid w:val="00DF71ED"/>
    <w:rsid w:val="00E0599F"/>
    <w:rsid w:val="00E06BFF"/>
    <w:rsid w:val="00E10A53"/>
    <w:rsid w:val="00E11D2E"/>
    <w:rsid w:val="00E164C8"/>
    <w:rsid w:val="00E20AD0"/>
    <w:rsid w:val="00E336E0"/>
    <w:rsid w:val="00E47898"/>
    <w:rsid w:val="00E51E94"/>
    <w:rsid w:val="00E64941"/>
    <w:rsid w:val="00E7068E"/>
    <w:rsid w:val="00E72A44"/>
    <w:rsid w:val="00E97013"/>
    <w:rsid w:val="00EA3BD8"/>
    <w:rsid w:val="00EB47E5"/>
    <w:rsid w:val="00EB4CF8"/>
    <w:rsid w:val="00ED6A99"/>
    <w:rsid w:val="00EF25AD"/>
    <w:rsid w:val="00EF507F"/>
    <w:rsid w:val="00EF5D86"/>
    <w:rsid w:val="00EF6AF1"/>
    <w:rsid w:val="00F0738D"/>
    <w:rsid w:val="00F20E2F"/>
    <w:rsid w:val="00F449DE"/>
    <w:rsid w:val="00F45208"/>
    <w:rsid w:val="00F528CB"/>
    <w:rsid w:val="00F57BBA"/>
    <w:rsid w:val="00F75059"/>
    <w:rsid w:val="00F91855"/>
    <w:rsid w:val="00FA0C61"/>
    <w:rsid w:val="00FA1C20"/>
    <w:rsid w:val="00FA2B35"/>
    <w:rsid w:val="00FC1208"/>
    <w:rsid w:val="00FC3C87"/>
    <w:rsid w:val="00FC637E"/>
    <w:rsid w:val="00FE650E"/>
    <w:rsid w:val="00FF1052"/>
    <w:rsid w:val="00FF2B4D"/>
    <w:rsid w:val="00F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FE990"/>
  <w15:chartTrackingRefBased/>
  <w15:docId w15:val="{AEC9C068-149E-4C9B-A1AE-985B2551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C4A1B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37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3722C"/>
  </w:style>
  <w:style w:type="paragraph" w:styleId="Podnoje">
    <w:name w:val="footer"/>
    <w:basedOn w:val="Normal"/>
    <w:link w:val="PodnojeChar"/>
    <w:uiPriority w:val="99"/>
    <w:unhideWhenUsed/>
    <w:rsid w:val="00137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722C"/>
  </w:style>
  <w:style w:type="paragraph" w:styleId="Bezproreda">
    <w:name w:val="No Spacing"/>
    <w:uiPriority w:val="1"/>
    <w:qFormat/>
    <w:rsid w:val="00D26828"/>
    <w:pPr>
      <w:spacing w:after="0" w:line="240" w:lineRule="auto"/>
    </w:pPr>
    <w:rPr>
      <w:rFonts w:ascii="Arial" w:eastAsia="Calibri" w:hAnsi="Arial" w:cs="Times New Roman"/>
      <w:sz w:val="24"/>
    </w:rPr>
  </w:style>
  <w:style w:type="table" w:styleId="Reetkatablice">
    <w:name w:val="Table Grid"/>
    <w:basedOn w:val="Obinatablica"/>
    <w:uiPriority w:val="39"/>
    <w:rsid w:val="00E33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59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Revizija">
    <w:name w:val="Revision"/>
    <w:hidden/>
    <w:uiPriority w:val="99"/>
    <w:semiHidden/>
    <w:rsid w:val="001B6A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1B10E-0F91-4763-80E7-6CC0B3D59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14</Pages>
  <Words>3742</Words>
  <Characters>21332</Characters>
  <Application>Microsoft Office Word</Application>
  <DocSecurity>0</DocSecurity>
  <Lines>177</Lines>
  <Paragraphs>50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Biljana Smiljanić</cp:lastModifiedBy>
  <cp:revision>85</cp:revision>
  <cp:lastPrinted>2026-07-15T09:43:00Z</cp:lastPrinted>
  <dcterms:created xsi:type="dcterms:W3CDTF">2024-07-17T06:15:00Z</dcterms:created>
  <dcterms:modified xsi:type="dcterms:W3CDTF">2026-07-15T11:16:00Z</dcterms:modified>
</cp:coreProperties>
</file>